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0423C" w14:textId="778689B3" w:rsidR="005E642B" w:rsidRDefault="00B35C05" w:rsidP="005E642B">
      <w:pPr>
        <w:jc w:val="center"/>
        <w:rPr>
          <w:b/>
        </w:rPr>
      </w:pPr>
      <w:r w:rsidRPr="00B35C05">
        <w:rPr>
          <w:b/>
        </w:rPr>
        <w:t>Interim</w:t>
      </w:r>
      <w:r w:rsidR="005E642B">
        <w:rPr>
          <w:b/>
        </w:rPr>
        <w:t xml:space="preserve"> Report for Project</w:t>
      </w:r>
      <w:r w:rsidR="00D27BFF">
        <w:rPr>
          <w:b/>
        </w:rPr>
        <w:t xml:space="preserve"> </w:t>
      </w:r>
      <w:r w:rsidR="005E642B">
        <w:rPr>
          <w:b/>
        </w:rPr>
        <w:t>Entitled:</w:t>
      </w:r>
    </w:p>
    <w:p w14:paraId="3F41C205" w14:textId="77777777" w:rsidR="005E642B" w:rsidRDefault="005E642B" w:rsidP="005E642B">
      <w:pPr>
        <w:jc w:val="center"/>
        <w:rPr>
          <w:b/>
        </w:rPr>
      </w:pPr>
    </w:p>
    <w:p w14:paraId="48B612E9" w14:textId="4498919C" w:rsidR="00EB024B" w:rsidRDefault="00B35C05" w:rsidP="005E642B">
      <w:pPr>
        <w:jc w:val="center"/>
        <w:rPr>
          <w:b/>
        </w:rPr>
      </w:pPr>
      <w:r w:rsidRPr="00B35C05">
        <w:rPr>
          <w:b/>
        </w:rPr>
        <w:t>Feasibility Study for In-Home Storm Shelters in Florida Residential Homes</w:t>
      </w:r>
      <w:r w:rsidR="000A7E71" w:rsidRPr="006F5E4B">
        <w:rPr>
          <w:b/>
        </w:rPr>
        <w:t xml:space="preserve"> </w:t>
      </w:r>
    </w:p>
    <w:p w14:paraId="73CEE506" w14:textId="72E76ADA" w:rsidR="000A7E71" w:rsidRDefault="005E642B" w:rsidP="000A7E71">
      <w:pPr>
        <w:jc w:val="center"/>
        <w:rPr>
          <w:b/>
        </w:rPr>
      </w:pPr>
      <w:r>
        <w:rPr>
          <w:b/>
        </w:rPr>
        <w:t>PO</w:t>
      </w:r>
      <w:r w:rsidR="000A7E71" w:rsidRPr="006F5E4B">
        <w:rPr>
          <w:b/>
        </w:rPr>
        <w:t xml:space="preserve"> Number </w:t>
      </w:r>
      <w:r w:rsidRPr="005E642B">
        <w:rPr>
          <w:b/>
        </w:rPr>
        <w:t>A95F33</w:t>
      </w:r>
    </w:p>
    <w:p w14:paraId="0327CDFF" w14:textId="77777777" w:rsidR="005E642B" w:rsidRDefault="005E642B" w:rsidP="000A7E71">
      <w:pPr>
        <w:jc w:val="center"/>
        <w:rPr>
          <w:b/>
        </w:rPr>
      </w:pPr>
    </w:p>
    <w:p w14:paraId="29164EBC" w14:textId="1A74FA6C" w:rsidR="005E642B" w:rsidRDefault="005E642B" w:rsidP="000A7E71">
      <w:pPr>
        <w:jc w:val="center"/>
        <w:rPr>
          <w:b/>
        </w:rPr>
      </w:pPr>
      <w:r>
        <w:rPr>
          <w:b/>
        </w:rPr>
        <w:t>Performance Period: 1/6/2014 – 6/30/2014</w:t>
      </w:r>
    </w:p>
    <w:p w14:paraId="14B7CC3E" w14:textId="77777777" w:rsidR="005E642B" w:rsidRDefault="005E642B" w:rsidP="000A7E71">
      <w:pPr>
        <w:jc w:val="center"/>
        <w:rPr>
          <w:b/>
        </w:rPr>
      </w:pPr>
    </w:p>
    <w:p w14:paraId="6A23132E" w14:textId="488E52D3" w:rsidR="005E642B" w:rsidRPr="00F14684" w:rsidRDefault="005E642B" w:rsidP="000A7E71">
      <w:pPr>
        <w:jc w:val="center"/>
      </w:pPr>
      <w:r w:rsidRPr="00F14684">
        <w:t>Submitted on</w:t>
      </w:r>
    </w:p>
    <w:p w14:paraId="5EA3AF70" w14:textId="77777777" w:rsidR="005E642B" w:rsidRDefault="005E642B" w:rsidP="000A7E71">
      <w:pPr>
        <w:jc w:val="center"/>
        <w:rPr>
          <w:b/>
        </w:rPr>
      </w:pPr>
    </w:p>
    <w:p w14:paraId="170C3B27" w14:textId="5E417D8F" w:rsidR="005E642B" w:rsidRPr="006F5E4B" w:rsidRDefault="000D68E2" w:rsidP="000A7E71">
      <w:pPr>
        <w:jc w:val="center"/>
        <w:rPr>
          <w:b/>
        </w:rPr>
      </w:pPr>
      <w:r>
        <w:rPr>
          <w:b/>
        </w:rPr>
        <w:t>March 14</w:t>
      </w:r>
      <w:r w:rsidR="005E642B">
        <w:rPr>
          <w:b/>
        </w:rPr>
        <w:t>, 2014</w:t>
      </w:r>
    </w:p>
    <w:p w14:paraId="6335167B" w14:textId="77777777" w:rsidR="000A7E71" w:rsidRDefault="000A7E71" w:rsidP="000A7E71">
      <w:pPr>
        <w:jc w:val="center"/>
      </w:pPr>
    </w:p>
    <w:p w14:paraId="46EB3565" w14:textId="77777777" w:rsidR="00F14684" w:rsidRDefault="00F14684" w:rsidP="000A7E71">
      <w:pPr>
        <w:jc w:val="center"/>
      </w:pPr>
    </w:p>
    <w:p w14:paraId="486C4F10" w14:textId="77777777" w:rsidR="00F14684" w:rsidRDefault="00F14684" w:rsidP="000A7E71">
      <w:pPr>
        <w:jc w:val="center"/>
      </w:pPr>
    </w:p>
    <w:p w14:paraId="7E21FDD0" w14:textId="77777777" w:rsidR="00F14684" w:rsidRDefault="00F14684" w:rsidP="000A7E71">
      <w:pPr>
        <w:jc w:val="center"/>
      </w:pPr>
    </w:p>
    <w:p w14:paraId="79130F11" w14:textId="77777777" w:rsidR="00F14684" w:rsidRDefault="00F14684" w:rsidP="000A7E71">
      <w:pPr>
        <w:jc w:val="center"/>
      </w:pPr>
    </w:p>
    <w:p w14:paraId="6B35FEC7" w14:textId="77777777" w:rsidR="00F14684" w:rsidRDefault="00F14684" w:rsidP="000A7E71">
      <w:pPr>
        <w:jc w:val="center"/>
      </w:pPr>
    </w:p>
    <w:p w14:paraId="117BFF06" w14:textId="77777777" w:rsidR="00F14684" w:rsidRDefault="00F14684" w:rsidP="000A7E71">
      <w:pPr>
        <w:jc w:val="center"/>
      </w:pPr>
    </w:p>
    <w:p w14:paraId="5CF33DDA" w14:textId="77777777" w:rsidR="00F14684" w:rsidRDefault="00F14684" w:rsidP="000A7E71">
      <w:pPr>
        <w:jc w:val="center"/>
      </w:pPr>
    </w:p>
    <w:p w14:paraId="7A98C8A1" w14:textId="77777777" w:rsidR="00F14684" w:rsidRDefault="00F14684" w:rsidP="000A7E71">
      <w:pPr>
        <w:jc w:val="center"/>
      </w:pPr>
    </w:p>
    <w:p w14:paraId="5255D308" w14:textId="77777777" w:rsidR="00F14684" w:rsidRDefault="00F14684" w:rsidP="000A7E71">
      <w:pPr>
        <w:jc w:val="center"/>
      </w:pPr>
    </w:p>
    <w:p w14:paraId="418DAE33" w14:textId="77777777" w:rsidR="00F14684" w:rsidRDefault="00F14684" w:rsidP="000A7E71">
      <w:pPr>
        <w:jc w:val="center"/>
      </w:pPr>
    </w:p>
    <w:p w14:paraId="7360C1A0" w14:textId="77777777" w:rsidR="00F14684" w:rsidRDefault="00F14684" w:rsidP="000A7E71">
      <w:pPr>
        <w:jc w:val="center"/>
      </w:pPr>
    </w:p>
    <w:p w14:paraId="61F114EE" w14:textId="77777777" w:rsidR="00F14684" w:rsidRDefault="00F14684" w:rsidP="000A7E71">
      <w:pPr>
        <w:jc w:val="center"/>
      </w:pPr>
    </w:p>
    <w:p w14:paraId="78BCC766" w14:textId="77777777" w:rsidR="00F14684" w:rsidRDefault="00F14684" w:rsidP="000A7E71">
      <w:pPr>
        <w:jc w:val="center"/>
      </w:pPr>
    </w:p>
    <w:p w14:paraId="7D3A8531" w14:textId="77777777" w:rsidR="00F14684" w:rsidRDefault="00F14684" w:rsidP="000A7E71">
      <w:pPr>
        <w:jc w:val="center"/>
      </w:pPr>
    </w:p>
    <w:p w14:paraId="4914B3CB" w14:textId="77777777" w:rsidR="00F14684" w:rsidRDefault="00F14684" w:rsidP="000A7E71">
      <w:pPr>
        <w:jc w:val="center"/>
      </w:pPr>
    </w:p>
    <w:p w14:paraId="3A424A7D" w14:textId="77777777" w:rsidR="00F14684" w:rsidRDefault="00F14684" w:rsidP="000A7E71">
      <w:pPr>
        <w:jc w:val="center"/>
      </w:pPr>
    </w:p>
    <w:p w14:paraId="1C306BCA" w14:textId="77777777" w:rsidR="00F14684" w:rsidRDefault="00F14684" w:rsidP="000A7E71">
      <w:pPr>
        <w:jc w:val="center"/>
      </w:pPr>
    </w:p>
    <w:p w14:paraId="08A3D7B6" w14:textId="77777777" w:rsidR="00F14684" w:rsidRDefault="00F14684" w:rsidP="000A7E71">
      <w:pPr>
        <w:jc w:val="center"/>
      </w:pPr>
    </w:p>
    <w:p w14:paraId="06AC5DE7" w14:textId="77777777" w:rsidR="000A7E71" w:rsidRDefault="000A7E71" w:rsidP="000A7E71">
      <w:pPr>
        <w:jc w:val="center"/>
      </w:pPr>
      <w:r>
        <w:t>Presented to the</w:t>
      </w:r>
    </w:p>
    <w:p w14:paraId="1D9B2C01" w14:textId="77777777" w:rsidR="000A7E71" w:rsidRDefault="000A7E71" w:rsidP="000A7E71">
      <w:pPr>
        <w:jc w:val="center"/>
      </w:pPr>
    </w:p>
    <w:p w14:paraId="64F3E7F8" w14:textId="77777777" w:rsidR="000A7E71" w:rsidRDefault="000A7E71" w:rsidP="000A7E71">
      <w:pPr>
        <w:jc w:val="center"/>
      </w:pPr>
      <w:r>
        <w:t>Florida Building Commission</w:t>
      </w:r>
    </w:p>
    <w:p w14:paraId="7C170B7A" w14:textId="77777777" w:rsidR="000A7E71" w:rsidRDefault="000A7E71" w:rsidP="000A7E71">
      <w:pPr>
        <w:jc w:val="center"/>
      </w:pPr>
      <w:r>
        <w:t>State of Florida Department of Business and Professional Regulation</w:t>
      </w:r>
    </w:p>
    <w:p w14:paraId="1B20473A" w14:textId="77777777" w:rsidR="000A7E71" w:rsidRDefault="000A7E71" w:rsidP="000A7E71">
      <w:pPr>
        <w:jc w:val="center"/>
      </w:pPr>
    </w:p>
    <w:p w14:paraId="405931F2" w14:textId="77777777" w:rsidR="000A7E71" w:rsidRDefault="000A7E71" w:rsidP="000A7E71">
      <w:pPr>
        <w:jc w:val="center"/>
      </w:pPr>
      <w:proofErr w:type="gramStart"/>
      <w:r>
        <w:t>by</w:t>
      </w:r>
      <w:proofErr w:type="gramEnd"/>
    </w:p>
    <w:p w14:paraId="38DDDB65" w14:textId="77777777" w:rsidR="000A7E71" w:rsidRDefault="000A7E71" w:rsidP="000A7E71">
      <w:pPr>
        <w:jc w:val="center"/>
      </w:pPr>
    </w:p>
    <w:p w14:paraId="32367A4C" w14:textId="5C28DB98" w:rsidR="000A7E71" w:rsidRDefault="000A7E71" w:rsidP="000A7E71">
      <w:pPr>
        <w:jc w:val="center"/>
      </w:pPr>
      <w:r>
        <w:t xml:space="preserve">Forrest J. Masters, Ph.D., P.E., </w:t>
      </w:r>
      <w:r w:rsidRPr="006F5E4B">
        <w:t>masters@ce.ufl.edu</w:t>
      </w:r>
      <w:r>
        <w:t>, (352) 392-9537 x 1505</w:t>
      </w:r>
      <w:r w:rsidR="005E642B">
        <w:t>, Principal Investigator</w:t>
      </w:r>
    </w:p>
    <w:p w14:paraId="6EFE8FD2" w14:textId="77777777" w:rsidR="000A7E71" w:rsidRDefault="000A7E71" w:rsidP="000A7E71">
      <w:pPr>
        <w:jc w:val="center"/>
      </w:pPr>
      <w:r>
        <w:t>Kurtis R. Gurley, Ph.D., kgurl@ce.ufl.edu, (352) 392-9537 x 1508</w:t>
      </w:r>
    </w:p>
    <w:p w14:paraId="36E05FCE" w14:textId="77777777" w:rsidR="000A7E71" w:rsidRDefault="000A7E71" w:rsidP="000A7E71">
      <w:pPr>
        <w:jc w:val="center"/>
      </w:pPr>
      <w:r>
        <w:t>David O. Prevatt, Ph.D., P.E. (MA), dprev@ce.ufl.edu, (352) 392-9537 x 1498</w:t>
      </w:r>
    </w:p>
    <w:p w14:paraId="1FDFBDC7" w14:textId="77777777" w:rsidR="007C3404" w:rsidRPr="00B35C05" w:rsidRDefault="007C3404" w:rsidP="007C3404">
      <w:pPr>
        <w:jc w:val="center"/>
      </w:pPr>
      <w:r w:rsidRPr="00B35C05">
        <w:t>Austin Thompson</w:t>
      </w:r>
      <w:r>
        <w:t>, a.thomp@ufl.edu</w:t>
      </w:r>
    </w:p>
    <w:p w14:paraId="65803E80" w14:textId="77777777" w:rsidR="007C3404" w:rsidRPr="00B35C05" w:rsidRDefault="007C3404" w:rsidP="007C3404">
      <w:pPr>
        <w:jc w:val="center"/>
      </w:pPr>
      <w:r w:rsidRPr="00B35C05">
        <w:t xml:space="preserve">Keith </w:t>
      </w:r>
      <w:proofErr w:type="spellStart"/>
      <w:r w:rsidRPr="00B35C05">
        <w:t>Clabaugh</w:t>
      </w:r>
      <w:proofErr w:type="spellEnd"/>
      <w:r>
        <w:t>, krclabau@ufl.edu</w:t>
      </w:r>
    </w:p>
    <w:p w14:paraId="267D2F93" w14:textId="77777777" w:rsidR="005E642B" w:rsidRDefault="005E642B" w:rsidP="000A7E71">
      <w:pPr>
        <w:jc w:val="center"/>
      </w:pPr>
    </w:p>
    <w:p w14:paraId="2B96D200" w14:textId="323CB5BE" w:rsidR="005E642B" w:rsidRDefault="005E642B" w:rsidP="000A7E71">
      <w:pPr>
        <w:jc w:val="center"/>
      </w:pPr>
      <w:r>
        <w:rPr>
          <w:b/>
        </w:rPr>
        <w:t xml:space="preserve">Designated </w:t>
      </w:r>
      <w:r w:rsidRPr="005E642B">
        <w:rPr>
          <w:b/>
        </w:rPr>
        <w:t>Project Lead</w:t>
      </w:r>
      <w:r>
        <w:rPr>
          <w:b/>
        </w:rPr>
        <w:t>er</w:t>
      </w:r>
      <w:r w:rsidRPr="005E642B">
        <w:rPr>
          <w:b/>
        </w:rPr>
        <w:t>:</w:t>
      </w:r>
      <w:r>
        <w:t xml:space="preserve"> </w:t>
      </w:r>
      <w:r w:rsidR="00970B2B">
        <w:t>David O. Prevatt</w:t>
      </w:r>
    </w:p>
    <w:p w14:paraId="62C9A792" w14:textId="77777777" w:rsidR="00414309" w:rsidRDefault="00414309" w:rsidP="005E642B"/>
    <w:p w14:paraId="0FD70518" w14:textId="77777777" w:rsidR="00F14684" w:rsidRDefault="00F14684" w:rsidP="00F14684">
      <w:pPr>
        <w:jc w:val="center"/>
      </w:pPr>
    </w:p>
    <w:p w14:paraId="76C191CE" w14:textId="3275A8C4" w:rsidR="00F14684" w:rsidRDefault="00414309" w:rsidP="00F14684">
      <w:pPr>
        <w:jc w:val="center"/>
      </w:pPr>
      <w:r>
        <w:t>Engineering School for Sustainable Infrastructure &amp; Environment</w:t>
      </w:r>
    </w:p>
    <w:p w14:paraId="7B037C73" w14:textId="77777777" w:rsidR="00F14684" w:rsidRDefault="00F14684" w:rsidP="00F14684"/>
    <w:p w14:paraId="58C826B2" w14:textId="2AFB6895" w:rsidR="000A7E71" w:rsidRDefault="00F14684" w:rsidP="000A7E71">
      <w:pPr>
        <w:jc w:val="center"/>
      </w:pPr>
      <w:r>
        <w:rPr>
          <w:noProof/>
        </w:rPr>
        <w:drawing>
          <wp:inline distT="0" distB="0" distL="0" distR="0" wp14:anchorId="09E7D7B3" wp14:editId="1E4AB104">
            <wp:extent cx="2287988" cy="699107"/>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988" cy="699107"/>
                    </a:xfrm>
                    <a:prstGeom prst="rect">
                      <a:avLst/>
                    </a:prstGeom>
                    <a:noFill/>
                    <a:ln>
                      <a:noFill/>
                    </a:ln>
                  </pic:spPr>
                </pic:pic>
              </a:graphicData>
            </a:graphic>
          </wp:inline>
        </w:drawing>
      </w:r>
    </w:p>
    <w:p w14:paraId="0DF5F610" w14:textId="77777777" w:rsidR="00F14684" w:rsidRDefault="005E642B">
      <w:pPr>
        <w:widowControl/>
        <w:autoSpaceDE/>
        <w:autoSpaceDN/>
        <w:adjustRightInd/>
        <w:sectPr w:rsidR="00F14684" w:rsidSect="009E3F62">
          <w:footerReference w:type="even" r:id="rId10"/>
          <w:pgSz w:w="12240" w:h="15840"/>
          <w:pgMar w:top="1440" w:right="1440" w:bottom="1440" w:left="1440" w:header="720" w:footer="720" w:gutter="0"/>
          <w:cols w:space="720"/>
          <w:docGrid w:linePitch="360"/>
        </w:sectPr>
      </w:pPr>
      <w:r>
        <w:br w:type="page"/>
      </w:r>
    </w:p>
    <w:p w14:paraId="2E819782" w14:textId="0E05C226" w:rsidR="005E642B" w:rsidRDefault="005E642B">
      <w:pPr>
        <w:widowControl/>
        <w:autoSpaceDE/>
        <w:autoSpaceDN/>
        <w:adjustRightInd/>
      </w:pPr>
    </w:p>
    <w:p w14:paraId="19B4B9D9" w14:textId="77777777" w:rsidR="00D26C7C" w:rsidRPr="00D26C7C" w:rsidRDefault="00D26C7C" w:rsidP="00D26C7C">
      <w:pPr>
        <w:widowControl/>
        <w:autoSpaceDE/>
        <w:autoSpaceDN/>
        <w:adjustRightInd/>
        <w:jc w:val="center"/>
        <w:rPr>
          <w:b/>
        </w:rPr>
      </w:pPr>
      <w:r w:rsidRPr="00D26C7C">
        <w:rPr>
          <w:b/>
        </w:rPr>
        <w:t>Table of Contents</w:t>
      </w:r>
    </w:p>
    <w:p w14:paraId="5597C71E" w14:textId="77777777" w:rsidR="00D26C7C" w:rsidRDefault="00D26C7C">
      <w:pPr>
        <w:widowControl/>
        <w:autoSpaceDE/>
        <w:autoSpaceDN/>
        <w:adjustRightInd/>
      </w:pPr>
    </w:p>
    <w:sdt>
      <w:sdtPr>
        <w:rPr>
          <w:color w:val="FFFFFF" w:themeColor="background1"/>
        </w:rPr>
        <w:id w:val="-1477293228"/>
        <w:docPartObj>
          <w:docPartGallery w:val="Table of Contents"/>
          <w:docPartUnique/>
        </w:docPartObj>
      </w:sdtPr>
      <w:sdtEndPr>
        <w:rPr>
          <w:b/>
          <w:bCs/>
          <w:noProof/>
          <w:color w:val="auto"/>
        </w:rPr>
      </w:sdtEndPr>
      <w:sdtContent>
        <w:p w14:paraId="40674451" w14:textId="19405494" w:rsidR="00D26C7C" w:rsidRPr="00F14684" w:rsidRDefault="00D26C7C" w:rsidP="00F14684">
          <w:pPr>
            <w:rPr>
              <w:color w:val="FFFFFF" w:themeColor="background1"/>
            </w:rPr>
          </w:pPr>
          <w:r w:rsidRPr="00F14684">
            <w:rPr>
              <w:color w:val="FFFFFF" w:themeColor="background1"/>
            </w:rPr>
            <w:t>Table of Contents</w:t>
          </w:r>
        </w:p>
        <w:p w14:paraId="4579A827" w14:textId="77777777" w:rsidR="00DD07AB" w:rsidRDefault="00D26C7C">
          <w:pPr>
            <w:pStyle w:val="TOC1"/>
            <w:tabs>
              <w:tab w:val="right" w:leader="dot" w:pos="9350"/>
            </w:tabs>
            <w:rPr>
              <w:rFonts w:asciiTheme="minorHAnsi" w:eastAsiaTheme="minorEastAsia" w:hAnsiTheme="minorHAnsi" w:cstheme="minorBidi"/>
              <w:noProof/>
              <w:sz w:val="22"/>
              <w:szCs w:val="22"/>
            </w:rPr>
          </w:pPr>
          <w:r w:rsidRPr="00D26C7C">
            <w:rPr>
              <w:b/>
              <w:szCs w:val="20"/>
            </w:rPr>
            <w:fldChar w:fldCharType="begin"/>
          </w:r>
          <w:r w:rsidRPr="00D26C7C">
            <w:rPr>
              <w:szCs w:val="20"/>
            </w:rPr>
            <w:instrText xml:space="preserve"> TOC \o "1-3" \h \z \u </w:instrText>
          </w:r>
          <w:r w:rsidRPr="00D26C7C">
            <w:rPr>
              <w:b/>
              <w:szCs w:val="20"/>
            </w:rPr>
            <w:fldChar w:fldCharType="separate"/>
          </w:r>
          <w:hyperlink w:anchor="_Toc382473804" w:history="1">
            <w:r w:rsidR="00DD07AB" w:rsidRPr="003F5EB1">
              <w:rPr>
                <w:rStyle w:val="Hyperlink"/>
                <w:rFonts w:eastAsiaTheme="majorEastAsia"/>
                <w:noProof/>
              </w:rPr>
              <w:t>1. Executive Summary</w:t>
            </w:r>
            <w:r w:rsidR="00DD07AB">
              <w:rPr>
                <w:noProof/>
                <w:webHidden/>
              </w:rPr>
              <w:tab/>
            </w:r>
            <w:r w:rsidR="00DD07AB">
              <w:rPr>
                <w:noProof/>
                <w:webHidden/>
              </w:rPr>
              <w:fldChar w:fldCharType="begin"/>
            </w:r>
            <w:r w:rsidR="00DD07AB">
              <w:rPr>
                <w:noProof/>
                <w:webHidden/>
              </w:rPr>
              <w:instrText xml:space="preserve"> PAGEREF _Toc382473804 \h </w:instrText>
            </w:r>
            <w:r w:rsidR="00DD07AB">
              <w:rPr>
                <w:noProof/>
                <w:webHidden/>
              </w:rPr>
            </w:r>
            <w:r w:rsidR="00DD07AB">
              <w:rPr>
                <w:noProof/>
                <w:webHidden/>
              </w:rPr>
              <w:fldChar w:fldCharType="separate"/>
            </w:r>
            <w:r w:rsidR="00DD07AB">
              <w:rPr>
                <w:noProof/>
                <w:webHidden/>
              </w:rPr>
              <w:t>1</w:t>
            </w:r>
            <w:r w:rsidR="00DD07AB">
              <w:rPr>
                <w:noProof/>
                <w:webHidden/>
              </w:rPr>
              <w:fldChar w:fldCharType="end"/>
            </w:r>
          </w:hyperlink>
        </w:p>
        <w:p w14:paraId="6734C8FE" w14:textId="77777777" w:rsidR="00DD07AB" w:rsidRDefault="00C66E63">
          <w:pPr>
            <w:pStyle w:val="TOC2"/>
            <w:rPr>
              <w:rFonts w:asciiTheme="minorHAnsi" w:eastAsiaTheme="minorEastAsia" w:hAnsiTheme="minorHAnsi" w:cstheme="minorBidi"/>
              <w:noProof/>
              <w:sz w:val="22"/>
            </w:rPr>
          </w:pPr>
          <w:hyperlink w:anchor="_Toc382473805" w:history="1">
            <w:r w:rsidR="00DD07AB" w:rsidRPr="003F5EB1">
              <w:rPr>
                <w:rStyle w:val="Hyperlink"/>
                <w:rFonts w:eastAsiaTheme="majorEastAsia"/>
                <w:noProof/>
              </w:rPr>
              <w:t>1.1. Description of Issues</w:t>
            </w:r>
            <w:r w:rsidR="00DD07AB">
              <w:rPr>
                <w:noProof/>
                <w:webHidden/>
              </w:rPr>
              <w:tab/>
            </w:r>
            <w:r w:rsidR="00DD07AB">
              <w:rPr>
                <w:noProof/>
                <w:webHidden/>
              </w:rPr>
              <w:fldChar w:fldCharType="begin"/>
            </w:r>
            <w:r w:rsidR="00DD07AB">
              <w:rPr>
                <w:noProof/>
                <w:webHidden/>
              </w:rPr>
              <w:instrText xml:space="preserve"> PAGEREF _Toc382473805 \h </w:instrText>
            </w:r>
            <w:r w:rsidR="00DD07AB">
              <w:rPr>
                <w:noProof/>
                <w:webHidden/>
              </w:rPr>
            </w:r>
            <w:r w:rsidR="00DD07AB">
              <w:rPr>
                <w:noProof/>
                <w:webHidden/>
              </w:rPr>
              <w:fldChar w:fldCharType="separate"/>
            </w:r>
            <w:r w:rsidR="00DD07AB">
              <w:rPr>
                <w:noProof/>
                <w:webHidden/>
              </w:rPr>
              <w:t>1</w:t>
            </w:r>
            <w:r w:rsidR="00DD07AB">
              <w:rPr>
                <w:noProof/>
                <w:webHidden/>
              </w:rPr>
              <w:fldChar w:fldCharType="end"/>
            </w:r>
          </w:hyperlink>
        </w:p>
        <w:p w14:paraId="6F0F9688" w14:textId="77777777" w:rsidR="00DD07AB" w:rsidRDefault="00C66E63">
          <w:pPr>
            <w:pStyle w:val="TOC1"/>
            <w:tabs>
              <w:tab w:val="right" w:leader="dot" w:pos="9350"/>
            </w:tabs>
            <w:rPr>
              <w:rFonts w:asciiTheme="minorHAnsi" w:eastAsiaTheme="minorEastAsia" w:hAnsiTheme="minorHAnsi" w:cstheme="minorBidi"/>
              <w:noProof/>
              <w:sz w:val="22"/>
              <w:szCs w:val="22"/>
            </w:rPr>
          </w:pPr>
          <w:hyperlink w:anchor="_Toc382473806" w:history="1">
            <w:r w:rsidR="00DD07AB" w:rsidRPr="003F5EB1">
              <w:rPr>
                <w:rStyle w:val="Hyperlink"/>
                <w:rFonts w:eastAsiaTheme="majorEastAsia"/>
                <w:noProof/>
              </w:rPr>
              <w:t>2. Scope of Work</w:t>
            </w:r>
            <w:r w:rsidR="00DD07AB">
              <w:rPr>
                <w:noProof/>
                <w:webHidden/>
              </w:rPr>
              <w:tab/>
            </w:r>
            <w:r w:rsidR="00DD07AB">
              <w:rPr>
                <w:noProof/>
                <w:webHidden/>
              </w:rPr>
              <w:fldChar w:fldCharType="begin"/>
            </w:r>
            <w:r w:rsidR="00DD07AB">
              <w:rPr>
                <w:noProof/>
                <w:webHidden/>
              </w:rPr>
              <w:instrText xml:space="preserve"> PAGEREF _Toc382473806 \h </w:instrText>
            </w:r>
            <w:r w:rsidR="00DD07AB">
              <w:rPr>
                <w:noProof/>
                <w:webHidden/>
              </w:rPr>
            </w:r>
            <w:r w:rsidR="00DD07AB">
              <w:rPr>
                <w:noProof/>
                <w:webHidden/>
              </w:rPr>
              <w:fldChar w:fldCharType="separate"/>
            </w:r>
            <w:r w:rsidR="00DD07AB">
              <w:rPr>
                <w:noProof/>
                <w:webHidden/>
              </w:rPr>
              <w:t>1</w:t>
            </w:r>
            <w:r w:rsidR="00DD07AB">
              <w:rPr>
                <w:noProof/>
                <w:webHidden/>
              </w:rPr>
              <w:fldChar w:fldCharType="end"/>
            </w:r>
          </w:hyperlink>
        </w:p>
        <w:p w14:paraId="440ECC94" w14:textId="77777777" w:rsidR="00DD07AB" w:rsidRDefault="00C66E63">
          <w:pPr>
            <w:pStyle w:val="TOC1"/>
            <w:tabs>
              <w:tab w:val="right" w:leader="dot" w:pos="9350"/>
            </w:tabs>
            <w:rPr>
              <w:rFonts w:asciiTheme="minorHAnsi" w:eastAsiaTheme="minorEastAsia" w:hAnsiTheme="minorHAnsi" w:cstheme="minorBidi"/>
              <w:noProof/>
              <w:sz w:val="22"/>
              <w:szCs w:val="22"/>
            </w:rPr>
          </w:pPr>
          <w:hyperlink w:anchor="_Toc382473807" w:history="1">
            <w:r w:rsidR="00DD07AB" w:rsidRPr="003F5EB1">
              <w:rPr>
                <w:rStyle w:val="Hyperlink"/>
                <w:rFonts w:eastAsiaTheme="majorEastAsia"/>
                <w:noProof/>
              </w:rPr>
              <w:t>3. Deliverables</w:t>
            </w:r>
            <w:r w:rsidR="00DD07AB">
              <w:rPr>
                <w:noProof/>
                <w:webHidden/>
              </w:rPr>
              <w:tab/>
            </w:r>
            <w:r w:rsidR="00DD07AB">
              <w:rPr>
                <w:noProof/>
                <w:webHidden/>
              </w:rPr>
              <w:fldChar w:fldCharType="begin"/>
            </w:r>
            <w:r w:rsidR="00DD07AB">
              <w:rPr>
                <w:noProof/>
                <w:webHidden/>
              </w:rPr>
              <w:instrText xml:space="preserve"> PAGEREF _Toc382473807 \h </w:instrText>
            </w:r>
            <w:r w:rsidR="00DD07AB">
              <w:rPr>
                <w:noProof/>
                <w:webHidden/>
              </w:rPr>
            </w:r>
            <w:r w:rsidR="00DD07AB">
              <w:rPr>
                <w:noProof/>
                <w:webHidden/>
              </w:rPr>
              <w:fldChar w:fldCharType="separate"/>
            </w:r>
            <w:r w:rsidR="00DD07AB">
              <w:rPr>
                <w:noProof/>
                <w:webHidden/>
              </w:rPr>
              <w:t>1</w:t>
            </w:r>
            <w:r w:rsidR="00DD07AB">
              <w:rPr>
                <w:noProof/>
                <w:webHidden/>
              </w:rPr>
              <w:fldChar w:fldCharType="end"/>
            </w:r>
          </w:hyperlink>
        </w:p>
        <w:p w14:paraId="06CB1645" w14:textId="77777777" w:rsidR="00DD07AB" w:rsidRDefault="00C66E63">
          <w:pPr>
            <w:pStyle w:val="TOC1"/>
            <w:tabs>
              <w:tab w:val="right" w:leader="dot" w:pos="9350"/>
            </w:tabs>
            <w:rPr>
              <w:rFonts w:asciiTheme="minorHAnsi" w:eastAsiaTheme="minorEastAsia" w:hAnsiTheme="minorHAnsi" w:cstheme="minorBidi"/>
              <w:noProof/>
              <w:sz w:val="22"/>
              <w:szCs w:val="22"/>
            </w:rPr>
          </w:pPr>
          <w:hyperlink w:anchor="_Toc382473808" w:history="1">
            <w:r w:rsidR="00DD07AB" w:rsidRPr="003F5EB1">
              <w:rPr>
                <w:rStyle w:val="Hyperlink"/>
                <w:rFonts w:eastAsiaTheme="majorEastAsia"/>
                <w:noProof/>
              </w:rPr>
              <w:t>4. Progress of Work to Date</w:t>
            </w:r>
            <w:r w:rsidR="00DD07AB">
              <w:rPr>
                <w:noProof/>
                <w:webHidden/>
              </w:rPr>
              <w:tab/>
            </w:r>
            <w:r w:rsidR="00DD07AB">
              <w:rPr>
                <w:noProof/>
                <w:webHidden/>
              </w:rPr>
              <w:fldChar w:fldCharType="begin"/>
            </w:r>
            <w:r w:rsidR="00DD07AB">
              <w:rPr>
                <w:noProof/>
                <w:webHidden/>
              </w:rPr>
              <w:instrText xml:space="preserve"> PAGEREF _Toc382473808 \h </w:instrText>
            </w:r>
            <w:r w:rsidR="00DD07AB">
              <w:rPr>
                <w:noProof/>
                <w:webHidden/>
              </w:rPr>
            </w:r>
            <w:r w:rsidR="00DD07AB">
              <w:rPr>
                <w:noProof/>
                <w:webHidden/>
              </w:rPr>
              <w:fldChar w:fldCharType="separate"/>
            </w:r>
            <w:r w:rsidR="00DD07AB">
              <w:rPr>
                <w:noProof/>
                <w:webHidden/>
              </w:rPr>
              <w:t>2</w:t>
            </w:r>
            <w:r w:rsidR="00DD07AB">
              <w:rPr>
                <w:noProof/>
                <w:webHidden/>
              </w:rPr>
              <w:fldChar w:fldCharType="end"/>
            </w:r>
          </w:hyperlink>
        </w:p>
        <w:p w14:paraId="38221A00" w14:textId="77777777" w:rsidR="00DD07AB" w:rsidRDefault="00C66E63">
          <w:pPr>
            <w:pStyle w:val="TOC2"/>
            <w:rPr>
              <w:rFonts w:asciiTheme="minorHAnsi" w:eastAsiaTheme="minorEastAsia" w:hAnsiTheme="minorHAnsi" w:cstheme="minorBidi"/>
              <w:noProof/>
              <w:sz w:val="22"/>
            </w:rPr>
          </w:pPr>
          <w:hyperlink w:anchor="_Toc382473809" w:history="1">
            <w:r w:rsidR="00DD07AB" w:rsidRPr="003F5EB1">
              <w:rPr>
                <w:rStyle w:val="Hyperlink"/>
                <w:rFonts w:eastAsiaTheme="majorEastAsia"/>
                <w:noProof/>
              </w:rPr>
              <w:t>4.1. Review of Design Guidelines</w:t>
            </w:r>
            <w:r w:rsidR="00DD07AB">
              <w:rPr>
                <w:noProof/>
                <w:webHidden/>
              </w:rPr>
              <w:tab/>
            </w:r>
            <w:r w:rsidR="00DD07AB">
              <w:rPr>
                <w:noProof/>
                <w:webHidden/>
              </w:rPr>
              <w:fldChar w:fldCharType="begin"/>
            </w:r>
            <w:r w:rsidR="00DD07AB">
              <w:rPr>
                <w:noProof/>
                <w:webHidden/>
              </w:rPr>
              <w:instrText xml:space="preserve"> PAGEREF _Toc382473809 \h </w:instrText>
            </w:r>
            <w:r w:rsidR="00DD07AB">
              <w:rPr>
                <w:noProof/>
                <w:webHidden/>
              </w:rPr>
            </w:r>
            <w:r w:rsidR="00DD07AB">
              <w:rPr>
                <w:noProof/>
                <w:webHidden/>
              </w:rPr>
              <w:fldChar w:fldCharType="separate"/>
            </w:r>
            <w:r w:rsidR="00DD07AB">
              <w:rPr>
                <w:noProof/>
                <w:webHidden/>
              </w:rPr>
              <w:t>2</w:t>
            </w:r>
            <w:r w:rsidR="00DD07AB">
              <w:rPr>
                <w:noProof/>
                <w:webHidden/>
              </w:rPr>
              <w:fldChar w:fldCharType="end"/>
            </w:r>
          </w:hyperlink>
        </w:p>
        <w:p w14:paraId="0F4C500A" w14:textId="77777777" w:rsidR="00DD07AB" w:rsidRDefault="00C66E63">
          <w:pPr>
            <w:pStyle w:val="TOC2"/>
            <w:rPr>
              <w:rFonts w:asciiTheme="minorHAnsi" w:eastAsiaTheme="minorEastAsia" w:hAnsiTheme="minorHAnsi" w:cstheme="minorBidi"/>
              <w:noProof/>
              <w:sz w:val="22"/>
            </w:rPr>
          </w:pPr>
          <w:hyperlink w:anchor="_Toc382473810" w:history="1">
            <w:r w:rsidR="00DD07AB" w:rsidRPr="003F5EB1">
              <w:rPr>
                <w:rStyle w:val="Hyperlink"/>
                <w:rFonts w:eastAsiaTheme="majorEastAsia"/>
                <w:noProof/>
              </w:rPr>
              <w:t>4.2. Review of Previous Research on Structural Performance of In-Home Shelters</w:t>
            </w:r>
            <w:r w:rsidR="00DD07AB">
              <w:rPr>
                <w:noProof/>
                <w:webHidden/>
              </w:rPr>
              <w:tab/>
            </w:r>
            <w:r w:rsidR="00DD07AB">
              <w:rPr>
                <w:noProof/>
                <w:webHidden/>
              </w:rPr>
              <w:fldChar w:fldCharType="begin"/>
            </w:r>
            <w:r w:rsidR="00DD07AB">
              <w:rPr>
                <w:noProof/>
                <w:webHidden/>
              </w:rPr>
              <w:instrText xml:space="preserve"> PAGEREF _Toc382473810 \h </w:instrText>
            </w:r>
            <w:r w:rsidR="00DD07AB">
              <w:rPr>
                <w:noProof/>
                <w:webHidden/>
              </w:rPr>
            </w:r>
            <w:r w:rsidR="00DD07AB">
              <w:rPr>
                <w:noProof/>
                <w:webHidden/>
              </w:rPr>
              <w:fldChar w:fldCharType="separate"/>
            </w:r>
            <w:r w:rsidR="00DD07AB">
              <w:rPr>
                <w:noProof/>
                <w:webHidden/>
              </w:rPr>
              <w:t>2</w:t>
            </w:r>
            <w:r w:rsidR="00DD07AB">
              <w:rPr>
                <w:noProof/>
                <w:webHidden/>
              </w:rPr>
              <w:fldChar w:fldCharType="end"/>
            </w:r>
          </w:hyperlink>
        </w:p>
        <w:p w14:paraId="7DA74188" w14:textId="77777777" w:rsidR="00DD07AB" w:rsidRDefault="00C66E63">
          <w:pPr>
            <w:pStyle w:val="TOC2"/>
            <w:rPr>
              <w:rFonts w:asciiTheme="minorHAnsi" w:eastAsiaTheme="minorEastAsia" w:hAnsiTheme="minorHAnsi" w:cstheme="minorBidi"/>
              <w:noProof/>
              <w:sz w:val="22"/>
            </w:rPr>
          </w:pPr>
          <w:hyperlink w:anchor="_Toc382473811" w:history="1">
            <w:r w:rsidR="00DD07AB" w:rsidRPr="003F5EB1">
              <w:rPr>
                <w:rStyle w:val="Hyperlink"/>
                <w:rFonts w:eastAsiaTheme="majorEastAsia"/>
                <w:noProof/>
              </w:rPr>
              <w:t>4.3. Review of Previous Research on Windstorm Risks (Hurricanes and Tornadoes) in Florida</w:t>
            </w:r>
            <w:r w:rsidR="00DD07AB">
              <w:rPr>
                <w:noProof/>
                <w:webHidden/>
              </w:rPr>
              <w:tab/>
            </w:r>
            <w:r w:rsidR="00DD07AB">
              <w:rPr>
                <w:noProof/>
                <w:webHidden/>
              </w:rPr>
              <w:fldChar w:fldCharType="begin"/>
            </w:r>
            <w:r w:rsidR="00DD07AB">
              <w:rPr>
                <w:noProof/>
                <w:webHidden/>
              </w:rPr>
              <w:instrText xml:space="preserve"> PAGEREF _Toc382473811 \h </w:instrText>
            </w:r>
            <w:r w:rsidR="00DD07AB">
              <w:rPr>
                <w:noProof/>
                <w:webHidden/>
              </w:rPr>
            </w:r>
            <w:r w:rsidR="00DD07AB">
              <w:rPr>
                <w:noProof/>
                <w:webHidden/>
              </w:rPr>
              <w:fldChar w:fldCharType="separate"/>
            </w:r>
            <w:r w:rsidR="00DD07AB">
              <w:rPr>
                <w:noProof/>
                <w:webHidden/>
              </w:rPr>
              <w:t>3</w:t>
            </w:r>
            <w:r w:rsidR="00DD07AB">
              <w:rPr>
                <w:noProof/>
                <w:webHidden/>
              </w:rPr>
              <w:fldChar w:fldCharType="end"/>
            </w:r>
          </w:hyperlink>
        </w:p>
        <w:p w14:paraId="1489FD90" w14:textId="77777777" w:rsidR="00DD07AB" w:rsidRDefault="00C66E63">
          <w:pPr>
            <w:pStyle w:val="TOC2"/>
            <w:rPr>
              <w:rFonts w:asciiTheme="minorHAnsi" w:eastAsiaTheme="minorEastAsia" w:hAnsiTheme="minorHAnsi" w:cstheme="minorBidi"/>
              <w:noProof/>
              <w:sz w:val="22"/>
            </w:rPr>
          </w:pPr>
          <w:hyperlink w:anchor="_Toc382473812" w:history="1">
            <w:r w:rsidR="00DD07AB" w:rsidRPr="003F5EB1">
              <w:rPr>
                <w:rStyle w:val="Hyperlink"/>
                <w:rFonts w:eastAsiaTheme="majorEastAsia"/>
                <w:noProof/>
              </w:rPr>
              <w:t>4.4. Shelter-in-Place Options</w:t>
            </w:r>
            <w:r w:rsidR="00DD07AB">
              <w:rPr>
                <w:noProof/>
                <w:webHidden/>
              </w:rPr>
              <w:tab/>
            </w:r>
            <w:r w:rsidR="00DD07AB">
              <w:rPr>
                <w:noProof/>
                <w:webHidden/>
              </w:rPr>
              <w:fldChar w:fldCharType="begin"/>
            </w:r>
            <w:r w:rsidR="00DD07AB">
              <w:rPr>
                <w:noProof/>
                <w:webHidden/>
              </w:rPr>
              <w:instrText xml:space="preserve"> PAGEREF _Toc382473812 \h </w:instrText>
            </w:r>
            <w:r w:rsidR="00DD07AB">
              <w:rPr>
                <w:noProof/>
                <w:webHidden/>
              </w:rPr>
            </w:r>
            <w:r w:rsidR="00DD07AB">
              <w:rPr>
                <w:noProof/>
                <w:webHidden/>
              </w:rPr>
              <w:fldChar w:fldCharType="separate"/>
            </w:r>
            <w:r w:rsidR="00DD07AB">
              <w:rPr>
                <w:noProof/>
                <w:webHidden/>
              </w:rPr>
              <w:t>4</w:t>
            </w:r>
            <w:r w:rsidR="00DD07AB">
              <w:rPr>
                <w:noProof/>
                <w:webHidden/>
              </w:rPr>
              <w:fldChar w:fldCharType="end"/>
            </w:r>
          </w:hyperlink>
        </w:p>
        <w:p w14:paraId="0CD13A3C" w14:textId="77777777" w:rsidR="00DD07AB" w:rsidRDefault="00C66E63">
          <w:pPr>
            <w:pStyle w:val="TOC2"/>
            <w:rPr>
              <w:rFonts w:asciiTheme="minorHAnsi" w:eastAsiaTheme="minorEastAsia" w:hAnsiTheme="minorHAnsi" w:cstheme="minorBidi"/>
              <w:noProof/>
              <w:sz w:val="22"/>
            </w:rPr>
          </w:pPr>
          <w:hyperlink w:anchor="_Toc382473813" w:history="1">
            <w:r w:rsidR="00DD07AB" w:rsidRPr="003F5EB1">
              <w:rPr>
                <w:rStyle w:val="Hyperlink"/>
                <w:rFonts w:eastAsiaTheme="majorEastAsia"/>
                <w:noProof/>
              </w:rPr>
              <w:t>4.5. Recommended Shelter-in-Place Design Option</w:t>
            </w:r>
            <w:r w:rsidR="00DD07AB">
              <w:rPr>
                <w:noProof/>
                <w:webHidden/>
              </w:rPr>
              <w:tab/>
            </w:r>
            <w:r w:rsidR="00DD07AB">
              <w:rPr>
                <w:noProof/>
                <w:webHidden/>
              </w:rPr>
              <w:fldChar w:fldCharType="begin"/>
            </w:r>
            <w:r w:rsidR="00DD07AB">
              <w:rPr>
                <w:noProof/>
                <w:webHidden/>
              </w:rPr>
              <w:instrText xml:space="preserve"> PAGEREF _Toc382473813 \h </w:instrText>
            </w:r>
            <w:r w:rsidR="00DD07AB">
              <w:rPr>
                <w:noProof/>
                <w:webHidden/>
              </w:rPr>
            </w:r>
            <w:r w:rsidR="00DD07AB">
              <w:rPr>
                <w:noProof/>
                <w:webHidden/>
              </w:rPr>
              <w:fldChar w:fldCharType="separate"/>
            </w:r>
            <w:r w:rsidR="00DD07AB">
              <w:rPr>
                <w:noProof/>
                <w:webHidden/>
              </w:rPr>
              <w:t>5</w:t>
            </w:r>
            <w:r w:rsidR="00DD07AB">
              <w:rPr>
                <w:noProof/>
                <w:webHidden/>
              </w:rPr>
              <w:fldChar w:fldCharType="end"/>
            </w:r>
          </w:hyperlink>
        </w:p>
        <w:p w14:paraId="51B3B6C2" w14:textId="77777777" w:rsidR="00DD07AB" w:rsidRDefault="00C66E63">
          <w:pPr>
            <w:pStyle w:val="TOC1"/>
            <w:tabs>
              <w:tab w:val="right" w:leader="dot" w:pos="9350"/>
            </w:tabs>
            <w:rPr>
              <w:rFonts w:asciiTheme="minorHAnsi" w:eastAsiaTheme="minorEastAsia" w:hAnsiTheme="minorHAnsi" w:cstheme="minorBidi"/>
              <w:noProof/>
              <w:sz w:val="22"/>
              <w:szCs w:val="22"/>
            </w:rPr>
          </w:pPr>
          <w:hyperlink w:anchor="_Toc382473814" w:history="1">
            <w:r w:rsidR="00DD07AB" w:rsidRPr="003F5EB1">
              <w:rPr>
                <w:rStyle w:val="Hyperlink"/>
                <w:rFonts w:eastAsiaTheme="majorEastAsia"/>
                <w:noProof/>
              </w:rPr>
              <w:t>5. References</w:t>
            </w:r>
            <w:r w:rsidR="00DD07AB">
              <w:rPr>
                <w:noProof/>
                <w:webHidden/>
              </w:rPr>
              <w:tab/>
            </w:r>
            <w:r w:rsidR="00DD07AB">
              <w:rPr>
                <w:noProof/>
                <w:webHidden/>
              </w:rPr>
              <w:fldChar w:fldCharType="begin"/>
            </w:r>
            <w:r w:rsidR="00DD07AB">
              <w:rPr>
                <w:noProof/>
                <w:webHidden/>
              </w:rPr>
              <w:instrText xml:space="preserve"> PAGEREF _Toc382473814 \h </w:instrText>
            </w:r>
            <w:r w:rsidR="00DD07AB">
              <w:rPr>
                <w:noProof/>
                <w:webHidden/>
              </w:rPr>
            </w:r>
            <w:r w:rsidR="00DD07AB">
              <w:rPr>
                <w:noProof/>
                <w:webHidden/>
              </w:rPr>
              <w:fldChar w:fldCharType="separate"/>
            </w:r>
            <w:r w:rsidR="00DD07AB">
              <w:rPr>
                <w:noProof/>
                <w:webHidden/>
              </w:rPr>
              <w:t>6</w:t>
            </w:r>
            <w:r w:rsidR="00DD07AB">
              <w:rPr>
                <w:noProof/>
                <w:webHidden/>
              </w:rPr>
              <w:fldChar w:fldCharType="end"/>
            </w:r>
          </w:hyperlink>
        </w:p>
        <w:p w14:paraId="76771BB2" w14:textId="77777777" w:rsidR="00DD07AB" w:rsidRDefault="00C66E63">
          <w:pPr>
            <w:pStyle w:val="TOC1"/>
            <w:tabs>
              <w:tab w:val="right" w:leader="dot" w:pos="9350"/>
            </w:tabs>
            <w:rPr>
              <w:rFonts w:asciiTheme="minorHAnsi" w:eastAsiaTheme="minorEastAsia" w:hAnsiTheme="minorHAnsi" w:cstheme="minorBidi"/>
              <w:noProof/>
              <w:sz w:val="22"/>
              <w:szCs w:val="22"/>
            </w:rPr>
          </w:pPr>
          <w:hyperlink w:anchor="_Toc382473815" w:history="1">
            <w:r w:rsidR="00DD07AB" w:rsidRPr="003F5EB1">
              <w:rPr>
                <w:rStyle w:val="Hyperlink"/>
                <w:rFonts w:eastAsiaTheme="majorEastAsia"/>
                <w:noProof/>
              </w:rPr>
              <w:t>6. Appendices</w:t>
            </w:r>
            <w:r w:rsidR="00DD07AB">
              <w:rPr>
                <w:noProof/>
                <w:webHidden/>
              </w:rPr>
              <w:tab/>
            </w:r>
            <w:r w:rsidR="00DD07AB">
              <w:rPr>
                <w:noProof/>
                <w:webHidden/>
              </w:rPr>
              <w:fldChar w:fldCharType="begin"/>
            </w:r>
            <w:r w:rsidR="00DD07AB">
              <w:rPr>
                <w:noProof/>
                <w:webHidden/>
              </w:rPr>
              <w:instrText xml:space="preserve"> PAGEREF _Toc382473815 \h </w:instrText>
            </w:r>
            <w:r w:rsidR="00DD07AB">
              <w:rPr>
                <w:noProof/>
                <w:webHidden/>
              </w:rPr>
            </w:r>
            <w:r w:rsidR="00DD07AB">
              <w:rPr>
                <w:noProof/>
                <w:webHidden/>
              </w:rPr>
              <w:fldChar w:fldCharType="separate"/>
            </w:r>
            <w:r w:rsidR="00DD07AB">
              <w:rPr>
                <w:noProof/>
                <w:webHidden/>
              </w:rPr>
              <w:t>7</w:t>
            </w:r>
            <w:r w:rsidR="00DD07AB">
              <w:rPr>
                <w:noProof/>
                <w:webHidden/>
              </w:rPr>
              <w:fldChar w:fldCharType="end"/>
            </w:r>
          </w:hyperlink>
        </w:p>
        <w:p w14:paraId="526E7918" w14:textId="77777777" w:rsidR="00DD07AB" w:rsidRDefault="00C66E63">
          <w:pPr>
            <w:pStyle w:val="TOC2"/>
            <w:rPr>
              <w:rFonts w:asciiTheme="minorHAnsi" w:eastAsiaTheme="minorEastAsia" w:hAnsiTheme="minorHAnsi" w:cstheme="minorBidi"/>
              <w:noProof/>
              <w:sz w:val="22"/>
            </w:rPr>
          </w:pPr>
          <w:hyperlink w:anchor="_Toc382473816" w:history="1">
            <w:r w:rsidR="00DD07AB" w:rsidRPr="003F5EB1">
              <w:rPr>
                <w:rStyle w:val="Hyperlink"/>
                <w:rFonts w:eastAsiaTheme="majorEastAsia"/>
                <w:noProof/>
              </w:rPr>
              <w:t>6.1. Appendix A – Austin Thompson’s Time Sheet</w:t>
            </w:r>
            <w:r w:rsidR="00DD07AB">
              <w:rPr>
                <w:noProof/>
                <w:webHidden/>
              </w:rPr>
              <w:tab/>
            </w:r>
            <w:r w:rsidR="00DD07AB">
              <w:rPr>
                <w:noProof/>
                <w:webHidden/>
              </w:rPr>
              <w:fldChar w:fldCharType="begin"/>
            </w:r>
            <w:r w:rsidR="00DD07AB">
              <w:rPr>
                <w:noProof/>
                <w:webHidden/>
              </w:rPr>
              <w:instrText xml:space="preserve"> PAGEREF _Toc382473816 \h </w:instrText>
            </w:r>
            <w:r w:rsidR="00DD07AB">
              <w:rPr>
                <w:noProof/>
                <w:webHidden/>
              </w:rPr>
            </w:r>
            <w:r w:rsidR="00DD07AB">
              <w:rPr>
                <w:noProof/>
                <w:webHidden/>
              </w:rPr>
              <w:fldChar w:fldCharType="separate"/>
            </w:r>
            <w:r w:rsidR="00DD07AB">
              <w:rPr>
                <w:noProof/>
                <w:webHidden/>
              </w:rPr>
              <w:t>7</w:t>
            </w:r>
            <w:r w:rsidR="00DD07AB">
              <w:rPr>
                <w:noProof/>
                <w:webHidden/>
              </w:rPr>
              <w:fldChar w:fldCharType="end"/>
            </w:r>
          </w:hyperlink>
        </w:p>
        <w:p w14:paraId="54B4A546" w14:textId="47797312" w:rsidR="00D26C7C" w:rsidRDefault="00D26C7C">
          <w:r w:rsidRPr="00D26C7C">
            <w:rPr>
              <w:b/>
              <w:bCs/>
              <w:noProof/>
              <w:szCs w:val="20"/>
            </w:rPr>
            <w:fldChar w:fldCharType="end"/>
          </w:r>
        </w:p>
      </w:sdtContent>
    </w:sdt>
    <w:p w14:paraId="1865F399" w14:textId="454A7C85" w:rsidR="005E642B" w:rsidRDefault="005E642B">
      <w:pPr>
        <w:widowControl/>
        <w:autoSpaceDE/>
        <w:autoSpaceDN/>
        <w:adjustRightInd/>
      </w:pPr>
      <w:r>
        <w:br w:type="page"/>
      </w:r>
    </w:p>
    <w:p w14:paraId="6BFD0CB7" w14:textId="77777777" w:rsidR="000A795B" w:rsidRPr="001430F5" w:rsidRDefault="000A795B" w:rsidP="000A795B">
      <w:pPr>
        <w:pStyle w:val="Heading1"/>
      </w:pPr>
      <w:bookmarkStart w:id="0" w:name="_Toc382473804"/>
      <w:r>
        <w:lastRenderedPageBreak/>
        <w:t>Executive Summary</w:t>
      </w:r>
      <w:bookmarkEnd w:id="0"/>
    </w:p>
    <w:p w14:paraId="65DDC888" w14:textId="77777777" w:rsidR="000A795B" w:rsidRDefault="000A795B" w:rsidP="000A795B">
      <w:pPr>
        <w:jc w:val="both"/>
      </w:pPr>
    </w:p>
    <w:p w14:paraId="2E690EF9" w14:textId="77777777" w:rsidR="001265B0" w:rsidRDefault="001265B0" w:rsidP="001265B0">
      <w:pPr>
        <w:jc w:val="both"/>
      </w:pPr>
      <w:r w:rsidRPr="00D33941">
        <w:t>The primary focus of this project is to investigate the feasibility of in-home storm shelters in Florida residential structures and recommend retrofit options to provide cost effective protection from hazards associated with tornados, hurricanes, or a severe windstorm.</w:t>
      </w:r>
    </w:p>
    <w:p w14:paraId="0F7028FF" w14:textId="77777777" w:rsidR="001265B0" w:rsidRDefault="001265B0" w:rsidP="001265B0">
      <w:pPr>
        <w:jc w:val="both"/>
      </w:pPr>
    </w:p>
    <w:p w14:paraId="5CE17D80" w14:textId="0E456ECF" w:rsidR="001265B0" w:rsidRDefault="001265B0" w:rsidP="001265B0">
      <w:pPr>
        <w:jc w:val="both"/>
      </w:pPr>
      <w:r>
        <w:t xml:space="preserve">The State of Florida has </w:t>
      </w:r>
      <w:r w:rsidR="00AC13B9">
        <w:t xml:space="preserve">seen </w:t>
      </w:r>
      <w:r>
        <w:t xml:space="preserve">substantial improvements </w:t>
      </w:r>
      <w:r w:rsidR="00AC13B9">
        <w:t>in</w:t>
      </w:r>
      <w:r w:rsidR="00AF6EF9">
        <w:t xml:space="preserve"> the</w:t>
      </w:r>
      <w:r>
        <w:t xml:space="preserve"> wind resistance </w:t>
      </w:r>
      <w:r w:rsidR="00AF6EF9">
        <w:t>of residential</w:t>
      </w:r>
      <w:r>
        <w:t xml:space="preserve"> building</w:t>
      </w:r>
      <w:r w:rsidR="00AC13B9">
        <w:t>s and in building code provisions</w:t>
      </w:r>
      <w:r>
        <w:t xml:space="preserve">, particularly since Hurricane Andrew.  </w:t>
      </w:r>
      <w:r w:rsidR="00AC13B9">
        <w:t>The evidence of this improvement came with the passage of the four hurricanes in</w:t>
      </w:r>
      <w:r>
        <w:t xml:space="preserve"> 2004</w:t>
      </w:r>
      <w:r w:rsidR="00AC13B9">
        <w:t>.</w:t>
      </w:r>
      <w:r>
        <w:t xml:space="preserve"> </w:t>
      </w:r>
      <w:r w:rsidR="00AF6EF9">
        <w:t xml:space="preserve">Gurley and Masters </w:t>
      </w:r>
      <w:r w:rsidR="00AF6EF9">
        <w:fldChar w:fldCharType="begin"/>
      </w:r>
      <w:r w:rsidR="00AF6EF9">
        <w:instrText xml:space="preserve"> ADDIN EN.CITE &lt;EndNote&gt;&lt;Cite ExcludeAuth="1"&gt;&lt;Author&gt;Gurley&lt;/Author&gt;&lt;Year&gt;2010&lt;/Year&gt;&lt;IDText&gt;Post-2004 hurricane field survey of residential building performance&lt;/IDText&gt;&lt;DisplayText&gt;(2010)&lt;/DisplayText&gt;&lt;record&gt;&lt;isbn&gt;1527-6988&lt;/isbn&gt;&lt;titles&gt;&lt;title&gt;Post-2004 hurricane field survey of residential building performance&lt;/title&gt;&lt;secondary-title&gt;Natural Hazards Review&lt;/secondary-title&gt;&lt;/titles&gt;&lt;pages&gt;177-183&lt;/pages&gt;&lt;number&gt;4&lt;/number&gt;&lt;contributors&gt;&lt;authors&gt;&lt;author&gt;Gurley, K. R.&lt;/author&gt;&lt;author&gt;Masters, F. J.&lt;/author&gt;&lt;/authors&gt;&lt;/contributors&gt;&lt;added-date format="utc"&gt;1394664984&lt;/added-date&gt;&lt;ref-type name="Journal Article"&gt;17&lt;/ref-type&gt;&lt;dates&gt;&lt;year&gt;2010&lt;/year&gt;&lt;/dates&gt;&lt;rec-number&gt;96&lt;/rec-number&gt;&lt;publisher&gt;American Society of Civil Engineers&lt;/publisher&gt;&lt;last-updated-date format="utc"&gt;1394664984&lt;/last-updated-date&gt;&lt;volume&gt;12&lt;/volume&gt;&lt;/record&gt;&lt;/Cite&gt;&lt;/EndNote&gt;</w:instrText>
      </w:r>
      <w:r w:rsidR="00AF6EF9">
        <w:fldChar w:fldCharType="separate"/>
      </w:r>
      <w:r w:rsidR="00AF6EF9">
        <w:rPr>
          <w:noProof/>
        </w:rPr>
        <w:t>(2010)</w:t>
      </w:r>
      <w:r w:rsidR="00AF6EF9">
        <w:fldChar w:fldCharType="end"/>
      </w:r>
      <w:r>
        <w:t xml:space="preserve"> found a statistically significant improvement in the performance of new homes</w:t>
      </w:r>
      <w:r w:rsidR="00AF6EF9">
        <w:t xml:space="preserve">, </w:t>
      </w:r>
      <w:r w:rsidR="00AC13B9">
        <w:t>(</w:t>
      </w:r>
      <w:r w:rsidR="00AF6EF9">
        <w:t>i.e. homes built after 1994</w:t>
      </w:r>
      <w:r w:rsidR="00AC13B9">
        <w:t>)</w:t>
      </w:r>
      <w:r w:rsidR="00AF6EF9">
        <w:t>,</w:t>
      </w:r>
      <w:r>
        <w:t xml:space="preserve"> following the 2004 hurricane</w:t>
      </w:r>
      <w:r w:rsidR="003E3D87">
        <w:t xml:space="preserve"> season</w:t>
      </w:r>
      <w:r>
        <w:t>.  Still</w:t>
      </w:r>
      <w:r w:rsidR="003E3D87">
        <w:t>,</w:t>
      </w:r>
      <w:r>
        <w:t xml:space="preserve"> there remains concerns as to the </w:t>
      </w:r>
      <w:r w:rsidR="003E3D87">
        <w:t xml:space="preserve">structural </w:t>
      </w:r>
      <w:r>
        <w:t>capacity of the existing residential construction, in particular those structures built before 1994 when new wind resistant design guidelines were introduced.</w:t>
      </w:r>
    </w:p>
    <w:p w14:paraId="5198808C" w14:textId="77777777" w:rsidR="001265B0" w:rsidRDefault="001265B0" w:rsidP="001265B0">
      <w:pPr>
        <w:jc w:val="both"/>
      </w:pPr>
    </w:p>
    <w:p w14:paraId="62886E06" w14:textId="34794A5C" w:rsidR="001265B0" w:rsidRDefault="00FB7D1E" w:rsidP="001265B0">
      <w:pPr>
        <w:jc w:val="both"/>
      </w:pPr>
      <w:r>
        <w:t>Florida’s population is</w:t>
      </w:r>
      <w:r w:rsidR="001265B0">
        <w:t xml:space="preserve"> 19 million residents</w:t>
      </w:r>
      <w:r>
        <w:t>,</w:t>
      </w:r>
      <w:r w:rsidR="001265B0">
        <w:t xml:space="preserve"> </w:t>
      </w:r>
      <w:r w:rsidR="00AC13B9">
        <w:t xml:space="preserve">and there are </w:t>
      </w:r>
      <w:r w:rsidR="001265B0">
        <w:t>approximatel</w:t>
      </w:r>
      <w:r>
        <w:t>y 9 million single-family homes.</w:t>
      </w:r>
      <w:r w:rsidR="001265B0">
        <w:t xml:space="preserve"> 70% </w:t>
      </w:r>
      <w:r>
        <w:t xml:space="preserve">of these structures </w:t>
      </w:r>
      <w:r w:rsidR="00AC13B9">
        <w:t xml:space="preserve">(or 6.3 million homes) </w:t>
      </w:r>
      <w:r>
        <w:t xml:space="preserve">were constructed in or before </w:t>
      </w:r>
      <w:r w:rsidR="00AC13B9">
        <w:t xml:space="preserve">the </w:t>
      </w:r>
      <w:r>
        <w:t>1994</w:t>
      </w:r>
      <w:r w:rsidR="00AC13B9">
        <w:t xml:space="preserve"> changes to the building code</w:t>
      </w:r>
      <w:r>
        <w:t>. Therefore,</w:t>
      </w:r>
      <w:r w:rsidR="00AC13B9">
        <w:t xml:space="preserve"> assuming the majority of these existing homes have not already been upgraded, one can expect </w:t>
      </w:r>
      <w:r>
        <w:t>over</w:t>
      </w:r>
      <w:r w:rsidR="001265B0">
        <w:t xml:space="preserve"> 6 million </w:t>
      </w:r>
      <w:r w:rsidR="00AC13B9">
        <w:t xml:space="preserve">Florida </w:t>
      </w:r>
      <w:r w:rsidR="001265B0">
        <w:t>homes are liable to have inadequate conn</w:t>
      </w:r>
      <w:r>
        <w:t>ections and structural systems.</w:t>
      </w:r>
      <w:r w:rsidR="001265B0">
        <w:t xml:space="preserve"> This </w:t>
      </w:r>
      <w:r>
        <w:t xml:space="preserve">is the </w:t>
      </w:r>
      <w:r w:rsidR="001265B0">
        <w:t>group of buildings</w:t>
      </w:r>
      <w:r>
        <w:t xml:space="preserve"> that</w:t>
      </w:r>
      <w:r w:rsidR="001265B0">
        <w:t xml:space="preserve"> is the focus of this study.  </w:t>
      </w:r>
    </w:p>
    <w:p w14:paraId="4B65C593" w14:textId="77777777" w:rsidR="00C87376" w:rsidRDefault="00C87376" w:rsidP="000A795B">
      <w:pPr>
        <w:jc w:val="both"/>
      </w:pPr>
    </w:p>
    <w:p w14:paraId="74F940C3" w14:textId="77777777" w:rsidR="00C87376" w:rsidRDefault="00C87376" w:rsidP="00C87376">
      <w:pPr>
        <w:pStyle w:val="Heading2"/>
      </w:pPr>
      <w:bookmarkStart w:id="1" w:name="_Toc382473805"/>
      <w:r>
        <w:t>Description of Issues</w:t>
      </w:r>
      <w:bookmarkEnd w:id="1"/>
    </w:p>
    <w:p w14:paraId="292D0776" w14:textId="77777777" w:rsidR="001265B0" w:rsidRDefault="001265B0" w:rsidP="001265B0">
      <w:pPr>
        <w:rPr>
          <w:rFonts w:cs="Arial"/>
        </w:rPr>
      </w:pPr>
    </w:p>
    <w:p w14:paraId="365971EF" w14:textId="2C268CAE" w:rsidR="001265B0" w:rsidRDefault="001265B0" w:rsidP="001265B0">
      <w:pPr>
        <w:rPr>
          <w:rFonts w:cs="Arial"/>
        </w:rPr>
      </w:pPr>
      <w:r>
        <w:rPr>
          <w:rFonts w:cs="Arial"/>
        </w:rPr>
        <w:t>The Florida Building Commission Staff raised the issues about</w:t>
      </w:r>
      <w:r w:rsidR="00FB7D1E">
        <w:rPr>
          <w:rFonts w:cs="Arial"/>
        </w:rPr>
        <w:t xml:space="preserve"> designing or construction of</w:t>
      </w:r>
      <w:r>
        <w:rPr>
          <w:rFonts w:cs="Arial"/>
        </w:rPr>
        <w:t xml:space="preserve"> in-home shelters.  </w:t>
      </w:r>
      <w:r w:rsidR="00AC13B9">
        <w:rPr>
          <w:rFonts w:cs="Arial"/>
        </w:rPr>
        <w:t>What are existing requirements (if any), and a</w:t>
      </w:r>
      <w:r>
        <w:rPr>
          <w:rFonts w:cs="Arial"/>
        </w:rPr>
        <w:t>re they appropriate for use in single-family Florida homes?  Should in-home shelters be designed to resist tornado as well as hurricane strength loads? What testing is required to evaluate the tornado and/or hurricane resistance of an in-home shelter?  What are the costs and benefits of implementing a program to install in-home shelters in Florida homes?</w:t>
      </w:r>
    </w:p>
    <w:p w14:paraId="2074AD1A" w14:textId="77777777" w:rsidR="001265B0" w:rsidRDefault="001265B0" w:rsidP="001265B0">
      <w:pPr>
        <w:rPr>
          <w:rFonts w:cs="Arial"/>
        </w:rPr>
      </w:pPr>
    </w:p>
    <w:p w14:paraId="372178AA" w14:textId="77777777" w:rsidR="001265B0" w:rsidRDefault="001265B0" w:rsidP="001265B0">
      <w:pPr>
        <w:rPr>
          <w:rFonts w:cs="Arial"/>
        </w:rPr>
      </w:pPr>
      <w:r>
        <w:rPr>
          <w:rFonts w:cs="Arial"/>
        </w:rPr>
        <w:t>This interim report presents the University of Florida’s work to address the following task to:</w:t>
      </w:r>
    </w:p>
    <w:p w14:paraId="1A1EF0C5" w14:textId="77777777" w:rsidR="001265B0" w:rsidRDefault="001265B0" w:rsidP="001265B0">
      <w:pPr>
        <w:rPr>
          <w:rFonts w:cs="Arial"/>
        </w:rPr>
      </w:pPr>
    </w:p>
    <w:p w14:paraId="5500CB65" w14:textId="70630CEF" w:rsidR="00E922FC" w:rsidRPr="006F5E4B" w:rsidRDefault="001265B0" w:rsidP="001265B0">
      <w:r w:rsidRPr="00661856">
        <w:rPr>
          <w:i/>
        </w:rPr>
        <w:t>De</w:t>
      </w:r>
      <w:r>
        <w:rPr>
          <w:i/>
        </w:rPr>
        <w:t xml:space="preserve">velop </w:t>
      </w:r>
      <w:r w:rsidRPr="00161845">
        <w:rPr>
          <w:i/>
        </w:rPr>
        <w:t>guidelines for strengthening a room or an area within an existing home necessary to achieve an acceptable level of protection from a severe windstorm”.</w:t>
      </w:r>
      <w:r>
        <w:t xml:space="preserve"> </w:t>
      </w:r>
    </w:p>
    <w:p w14:paraId="617D8932" w14:textId="77777777" w:rsidR="00026FAB" w:rsidRDefault="00026FAB" w:rsidP="005E642B"/>
    <w:p w14:paraId="205F74AF" w14:textId="67A272E3" w:rsidR="005E642B" w:rsidRDefault="005E642B" w:rsidP="005E642B">
      <w:pPr>
        <w:pStyle w:val="Heading1"/>
      </w:pPr>
      <w:bookmarkStart w:id="2" w:name="_Toc382473806"/>
      <w:r>
        <w:t>Scope of Work</w:t>
      </w:r>
      <w:bookmarkEnd w:id="2"/>
    </w:p>
    <w:p w14:paraId="32AE6697" w14:textId="77777777" w:rsidR="005E642B" w:rsidRDefault="005E642B" w:rsidP="005E642B"/>
    <w:p w14:paraId="07348F1C" w14:textId="252B4CE5" w:rsidR="001621BB" w:rsidRDefault="001621BB" w:rsidP="001621BB">
      <w:pPr>
        <w:jc w:val="both"/>
      </w:pPr>
      <w:r>
        <w:t xml:space="preserve">The original </w:t>
      </w:r>
      <w:r w:rsidR="00A53079">
        <w:t>scope of work is listed below.</w:t>
      </w:r>
    </w:p>
    <w:p w14:paraId="0662D1AF" w14:textId="77777777" w:rsidR="001621BB" w:rsidRDefault="001621BB" w:rsidP="001621BB">
      <w:pPr>
        <w:jc w:val="both"/>
      </w:pPr>
      <w:r>
        <w:t xml:space="preserve"> </w:t>
      </w:r>
    </w:p>
    <w:p w14:paraId="472F152A" w14:textId="541E2EFE" w:rsidR="00BB196C" w:rsidRPr="00236163" w:rsidRDefault="001621BB" w:rsidP="00131710">
      <w:pPr>
        <w:pStyle w:val="ListParagraph"/>
        <w:numPr>
          <w:ilvl w:val="0"/>
          <w:numId w:val="42"/>
        </w:numPr>
        <w:jc w:val="both"/>
      </w:pPr>
      <w:r w:rsidRPr="004919C2">
        <w:t>Review available design guides, reports and recommended practice on storm shelters, and methods for r</w:t>
      </w:r>
      <w:r w:rsidR="00BB196C">
        <w:t xml:space="preserve">etrofitting of existing houses. </w:t>
      </w:r>
    </w:p>
    <w:p w14:paraId="25A8BD61" w14:textId="317DEB8B" w:rsidR="001621BB" w:rsidRDefault="001621BB" w:rsidP="00131710">
      <w:pPr>
        <w:pStyle w:val="ListParagraph"/>
        <w:numPr>
          <w:ilvl w:val="0"/>
          <w:numId w:val="42"/>
        </w:numPr>
        <w:jc w:val="both"/>
      </w:pPr>
      <w:r w:rsidRPr="004919C2">
        <w:t>Summ</w:t>
      </w:r>
      <w:r w:rsidR="00E031ED">
        <w:t xml:space="preserve">arize shelter-in-place options, </w:t>
      </w:r>
      <w:r w:rsidRPr="004919C2">
        <w:t xml:space="preserve">retrofit solutions and present their advantages and disadvantages. </w:t>
      </w:r>
    </w:p>
    <w:p w14:paraId="557603FC" w14:textId="77777777" w:rsidR="001621BB" w:rsidRDefault="001621BB" w:rsidP="00131710">
      <w:pPr>
        <w:pStyle w:val="ListParagraph"/>
        <w:numPr>
          <w:ilvl w:val="0"/>
          <w:numId w:val="42"/>
        </w:numPr>
        <w:jc w:val="both"/>
      </w:pPr>
      <w:r w:rsidRPr="004919C2">
        <w:t xml:space="preserve">Synthesize knowledge and develop selection criteria for suitability of a house to have shelter-in-place hardened areas within existing light-framed wood and masonry residential structures. </w:t>
      </w:r>
    </w:p>
    <w:p w14:paraId="2B83BAE8" w14:textId="77777777" w:rsidR="001621BB" w:rsidRDefault="001621BB" w:rsidP="00131710">
      <w:pPr>
        <w:pStyle w:val="ListParagraph"/>
        <w:numPr>
          <w:ilvl w:val="0"/>
          <w:numId w:val="42"/>
        </w:numPr>
        <w:jc w:val="both"/>
      </w:pPr>
      <w:r w:rsidRPr="004919C2">
        <w:t xml:space="preserve">Summarize and present recent knowledge on geographical variations of severe windstorm risks (hurricanes and tornadoes) in Florida, and develop an in-home shelter load model. </w:t>
      </w:r>
    </w:p>
    <w:p w14:paraId="77A62062" w14:textId="77777777" w:rsidR="001621BB" w:rsidRDefault="001621BB" w:rsidP="00131710">
      <w:pPr>
        <w:pStyle w:val="ListParagraph"/>
        <w:numPr>
          <w:ilvl w:val="0"/>
          <w:numId w:val="42"/>
        </w:numPr>
        <w:jc w:val="both"/>
      </w:pPr>
      <w:r w:rsidRPr="004919C2">
        <w:t>Recommend in-home shelter design options, including schematic renderings for an existing residential structure considering the cost, size</w:t>
      </w:r>
      <w:r>
        <w:t xml:space="preserve"> and practicality of design </w:t>
      </w:r>
      <w:r w:rsidRPr="004919C2">
        <w:t xml:space="preserve">and impact of Florida’s mixed (hurricane and tornado) climatology. </w:t>
      </w:r>
    </w:p>
    <w:p w14:paraId="3B354218" w14:textId="77777777" w:rsidR="001621BB" w:rsidRPr="004919C2" w:rsidRDefault="001621BB" w:rsidP="00131710">
      <w:pPr>
        <w:pStyle w:val="ListParagraph"/>
        <w:numPr>
          <w:ilvl w:val="0"/>
          <w:numId w:val="42"/>
        </w:numPr>
        <w:jc w:val="both"/>
      </w:pPr>
      <w:r w:rsidRPr="004919C2">
        <w:t>Develop outline scope of work for Phase II – Detailed Engineering and Testing of Structural Components for a Hardened Shelter-in-place Room in an Existing House.</w:t>
      </w:r>
    </w:p>
    <w:p w14:paraId="6260CF67" w14:textId="77777777" w:rsidR="00BB196C" w:rsidRPr="0082670E" w:rsidRDefault="00BB196C" w:rsidP="00BB196C">
      <w:pPr>
        <w:rPr>
          <w:rFonts w:cs="Arial"/>
        </w:rPr>
      </w:pPr>
    </w:p>
    <w:p w14:paraId="342BE46D" w14:textId="77777777" w:rsidR="00026FAB" w:rsidRDefault="00026FAB" w:rsidP="005E642B">
      <w:pPr>
        <w:pStyle w:val="Heading1"/>
      </w:pPr>
      <w:bookmarkStart w:id="3" w:name="_Toc382473807"/>
      <w:r>
        <w:t>Deliverables</w:t>
      </w:r>
      <w:bookmarkEnd w:id="3"/>
    </w:p>
    <w:p w14:paraId="12E6F055" w14:textId="77777777" w:rsidR="00026FAB" w:rsidRPr="006F5E4B" w:rsidRDefault="00026FAB" w:rsidP="00026FAB"/>
    <w:p w14:paraId="3FA32517" w14:textId="588DFFFB" w:rsidR="001265B0" w:rsidRDefault="001265B0" w:rsidP="00F3077D">
      <w:pPr>
        <w:pStyle w:val="ListParagraph"/>
        <w:numPr>
          <w:ilvl w:val="0"/>
          <w:numId w:val="29"/>
        </w:numPr>
        <w:jc w:val="both"/>
      </w:pPr>
      <w:r>
        <w:t>A</w:t>
      </w:r>
      <w:r w:rsidR="00A53079">
        <w:t>n interim</w:t>
      </w:r>
      <w:r>
        <w:t xml:space="preserve"> report will be submitted to the Program Manager by </w:t>
      </w:r>
      <w:r w:rsidR="00A53079">
        <w:t>March 15</w:t>
      </w:r>
      <w:r>
        <w:t xml:space="preserve">, 2014 </w:t>
      </w:r>
    </w:p>
    <w:p w14:paraId="02692801" w14:textId="723701FD" w:rsidR="005E642B" w:rsidRDefault="001265B0" w:rsidP="00F3077D">
      <w:pPr>
        <w:pStyle w:val="ListParagraph"/>
        <w:numPr>
          <w:ilvl w:val="0"/>
          <w:numId w:val="29"/>
        </w:numPr>
        <w:jc w:val="both"/>
      </w:pPr>
      <w:r>
        <w:t xml:space="preserve">A breakdown of the number of hours or partial hours, in increments of fifteen (15) minutes, of work performed and a brief description of the work performed. The Contractor agrees to provide  any  </w:t>
      </w:r>
      <w:r>
        <w:lastRenderedPageBreak/>
        <w:t>additional  documentation  requested  by  the  Department  to  satisfy  audit requirements.</w:t>
      </w:r>
    </w:p>
    <w:p w14:paraId="5D8D4BAE" w14:textId="77777777" w:rsidR="003E375B" w:rsidRPr="001265B0" w:rsidRDefault="003E375B" w:rsidP="003E375B">
      <w:pPr>
        <w:jc w:val="both"/>
      </w:pPr>
    </w:p>
    <w:p w14:paraId="566AC3DC" w14:textId="39AC8933" w:rsidR="005E642B" w:rsidRPr="005E642B" w:rsidRDefault="00AC13B9" w:rsidP="005E642B">
      <w:pPr>
        <w:pStyle w:val="Heading1"/>
      </w:pPr>
      <w:bookmarkStart w:id="4" w:name="_Toc382473808"/>
      <w:r>
        <w:t>Summary of Work to Date</w:t>
      </w:r>
      <w:bookmarkEnd w:id="4"/>
    </w:p>
    <w:p w14:paraId="731EF937" w14:textId="77777777" w:rsidR="00131710" w:rsidRPr="00D8393B" w:rsidRDefault="00131710" w:rsidP="00131710">
      <w:pPr>
        <w:rPr>
          <w:lang w:eastAsia="ja-JP"/>
        </w:rPr>
      </w:pPr>
    </w:p>
    <w:p w14:paraId="064B9930" w14:textId="74EA54A4" w:rsidR="00131710" w:rsidRDefault="00A53079" w:rsidP="00A53079">
      <w:pPr>
        <w:pStyle w:val="Heading2"/>
      </w:pPr>
      <w:bookmarkStart w:id="5" w:name="_Toc382473809"/>
      <w:r>
        <w:t xml:space="preserve">Review of </w:t>
      </w:r>
      <w:r w:rsidR="001F7558">
        <w:t xml:space="preserve">Shelter </w:t>
      </w:r>
      <w:r w:rsidR="00131710">
        <w:t>Design Guidelines</w:t>
      </w:r>
      <w:bookmarkEnd w:id="5"/>
    </w:p>
    <w:p w14:paraId="1D4070A0" w14:textId="77777777" w:rsidR="00131710" w:rsidRPr="00D8393B" w:rsidRDefault="00131710" w:rsidP="00131710">
      <w:pPr>
        <w:rPr>
          <w:lang w:eastAsia="ja-JP"/>
        </w:rPr>
      </w:pPr>
    </w:p>
    <w:p w14:paraId="4C2D67B7" w14:textId="77777777" w:rsidR="00131710" w:rsidRDefault="00131710" w:rsidP="00131710">
      <w:pPr>
        <w:pStyle w:val="ListParagraph"/>
        <w:widowControl/>
        <w:numPr>
          <w:ilvl w:val="0"/>
          <w:numId w:val="23"/>
        </w:numPr>
        <w:autoSpaceDE/>
        <w:autoSpaceDN/>
        <w:adjustRightInd/>
        <w:jc w:val="both"/>
        <w:rPr>
          <w:rFonts w:cs="Arial"/>
        </w:rPr>
      </w:pPr>
      <w:r>
        <w:rPr>
          <w:rFonts w:cs="Arial"/>
        </w:rPr>
        <w:t xml:space="preserve">FEMA 320 </w:t>
      </w:r>
      <w:r>
        <w:rPr>
          <w:rFonts w:cs="Arial"/>
        </w:rPr>
        <w:fldChar w:fldCharType="begin"/>
      </w:r>
      <w:r>
        <w:rPr>
          <w:rFonts w:cs="Arial"/>
        </w:rPr>
        <w:instrText xml:space="preserve"> ADDIN EN.CITE &lt;EndNote&gt;&lt;Cite ExcludeAuth="1"&gt;&lt;Author&gt;FEMA&lt;/Author&gt;&lt;Year&gt;2008&lt;/Year&gt;&lt;IDText&gt;FEMA P-320 Taking Shelter From the Storm:Building a Safe Room For Your Home or Small Business&lt;/IDText&gt;&lt;DisplayText&gt;(2008)&lt;/DisplayText&gt;&lt;record&gt;&lt;titles&gt;&lt;title&gt;FEMA P-320 Taking Shelter From the Storm:Building a Safe Room For Your Home or Small Business&lt;/title&gt;&lt;/titles&gt;&lt;contributors&gt;&lt;authors&gt;&lt;author&gt;FEMA&lt;/author&gt;&lt;/authors&gt;&lt;/contributors&gt;&lt;edition&gt;Third Edition&lt;/edition&gt;&lt;added-date format="utc"&gt;1380747287&lt;/added-date&gt;&lt;ref-type name="Government Document"&gt;46&lt;/ref-type&gt;&lt;dates&gt;&lt;year&gt;2008&lt;/year&gt;&lt;/dates&gt;&lt;rec-number&gt;21&lt;/rec-number&gt;&lt;publisher&gt;Federal Emergency Management Agency&lt;/publisher&gt;&lt;last-updated-date format="utc"&gt;1380748244&lt;/last-updated-date&gt;&lt;/record&gt;&lt;/Cite&gt;&lt;/EndNote&gt;</w:instrText>
      </w:r>
      <w:r>
        <w:rPr>
          <w:rFonts w:cs="Arial"/>
        </w:rPr>
        <w:fldChar w:fldCharType="separate"/>
      </w:r>
      <w:r>
        <w:rPr>
          <w:rFonts w:cs="Arial"/>
          <w:noProof/>
        </w:rPr>
        <w:t>(2008)</w:t>
      </w:r>
      <w:r>
        <w:rPr>
          <w:rFonts w:cs="Arial"/>
        </w:rPr>
        <w:fldChar w:fldCharType="end"/>
      </w:r>
    </w:p>
    <w:p w14:paraId="04F0BD29" w14:textId="77777777" w:rsidR="00131710" w:rsidRDefault="00131710" w:rsidP="00131710">
      <w:pPr>
        <w:pStyle w:val="ListParagraph"/>
        <w:widowControl/>
        <w:numPr>
          <w:ilvl w:val="1"/>
          <w:numId w:val="23"/>
        </w:numPr>
        <w:autoSpaceDE/>
        <w:autoSpaceDN/>
        <w:adjustRightInd/>
        <w:jc w:val="both"/>
        <w:rPr>
          <w:rFonts w:cs="Arial"/>
        </w:rPr>
      </w:pPr>
      <w:r>
        <w:rPr>
          <w:rFonts w:cs="Arial"/>
        </w:rPr>
        <w:t>Prescriptive Design standards for In-Home Safe Rooms</w:t>
      </w:r>
    </w:p>
    <w:p w14:paraId="22959408" w14:textId="77777777" w:rsidR="00131710" w:rsidRPr="00F64A11" w:rsidRDefault="00131710" w:rsidP="00131710">
      <w:pPr>
        <w:pStyle w:val="ListParagraph"/>
        <w:widowControl/>
        <w:numPr>
          <w:ilvl w:val="1"/>
          <w:numId w:val="23"/>
        </w:numPr>
        <w:autoSpaceDE/>
        <w:autoSpaceDN/>
        <w:adjustRightInd/>
        <w:jc w:val="both"/>
        <w:rPr>
          <w:rFonts w:cs="Arial"/>
        </w:rPr>
      </w:pPr>
      <w:r>
        <w:rPr>
          <w:rFonts w:cs="Arial"/>
          <w:lang w:val="en"/>
        </w:rPr>
        <w:t>FEMA s</w:t>
      </w:r>
      <w:r w:rsidRPr="00FB0025">
        <w:rPr>
          <w:rFonts w:cs="Arial"/>
          <w:lang w:val="en"/>
        </w:rPr>
        <w:t xml:space="preserve">afe rooms </w:t>
      </w:r>
      <w:r>
        <w:rPr>
          <w:rFonts w:cs="Arial"/>
          <w:lang w:val="en"/>
        </w:rPr>
        <w:t xml:space="preserve">that </w:t>
      </w:r>
      <w:r w:rsidRPr="00FB0025">
        <w:rPr>
          <w:rFonts w:cs="Arial"/>
          <w:lang w:val="en"/>
        </w:rPr>
        <w:t>provide near-absolute life safety protection during tornado and hurricane events</w:t>
      </w:r>
    </w:p>
    <w:p w14:paraId="5F5CAAFB" w14:textId="77777777" w:rsidR="00131710" w:rsidRDefault="00131710" w:rsidP="00131710">
      <w:pPr>
        <w:pStyle w:val="ListParagraph"/>
        <w:widowControl/>
        <w:numPr>
          <w:ilvl w:val="1"/>
          <w:numId w:val="23"/>
        </w:numPr>
        <w:autoSpaceDE/>
        <w:autoSpaceDN/>
        <w:adjustRightInd/>
        <w:jc w:val="both"/>
        <w:rPr>
          <w:rFonts w:cs="Arial"/>
        </w:rPr>
      </w:pPr>
      <w:r>
        <w:rPr>
          <w:rFonts w:cs="Arial"/>
        </w:rPr>
        <w:t>Design wind velocity of 250 mph</w:t>
      </w:r>
    </w:p>
    <w:p w14:paraId="0118423E" w14:textId="77777777" w:rsidR="00131710" w:rsidRPr="00134FCC" w:rsidRDefault="00131710" w:rsidP="00131710">
      <w:pPr>
        <w:pStyle w:val="ListParagraph"/>
        <w:widowControl/>
        <w:numPr>
          <w:ilvl w:val="1"/>
          <w:numId w:val="23"/>
        </w:numPr>
        <w:autoSpaceDE/>
        <w:autoSpaceDN/>
        <w:adjustRightInd/>
        <w:jc w:val="both"/>
        <w:rPr>
          <w:rFonts w:cs="Arial"/>
        </w:rPr>
      </w:pPr>
      <w:r>
        <w:rPr>
          <w:rFonts w:cs="Arial"/>
        </w:rPr>
        <w:t xml:space="preserve">Resist missile impact of 15 </w:t>
      </w:r>
      <w:proofErr w:type="spellStart"/>
      <w:r>
        <w:rPr>
          <w:rFonts w:cs="Arial"/>
        </w:rPr>
        <w:t>lb</w:t>
      </w:r>
      <w:proofErr w:type="spellEnd"/>
      <w:r>
        <w:rPr>
          <w:rFonts w:cs="Arial"/>
        </w:rPr>
        <w:t xml:space="preserve"> 2x4 in. at 100 mph</w:t>
      </w:r>
    </w:p>
    <w:p w14:paraId="1AB1FCF2" w14:textId="77777777" w:rsidR="00131710" w:rsidRDefault="00131710" w:rsidP="00131710">
      <w:pPr>
        <w:pStyle w:val="ListParagraph"/>
        <w:widowControl/>
        <w:numPr>
          <w:ilvl w:val="0"/>
          <w:numId w:val="23"/>
        </w:numPr>
        <w:autoSpaceDE/>
        <w:autoSpaceDN/>
        <w:adjustRightInd/>
        <w:jc w:val="both"/>
        <w:rPr>
          <w:rFonts w:cs="Arial"/>
        </w:rPr>
      </w:pPr>
      <w:r>
        <w:rPr>
          <w:rFonts w:cs="Arial"/>
        </w:rPr>
        <w:t xml:space="preserve">FEMA 361 </w:t>
      </w:r>
      <w:r>
        <w:rPr>
          <w:rFonts w:cs="Arial"/>
        </w:rPr>
        <w:fldChar w:fldCharType="begin"/>
      </w:r>
      <w:r>
        <w:rPr>
          <w:rFonts w:cs="Arial"/>
        </w:rPr>
        <w:instrText xml:space="preserve"> ADDIN EN.CITE &lt;EndNote&gt;&lt;Cite ExcludeAuth="1"&gt;&lt;Author&gt;FEMA&lt;/Author&gt;&lt;Year&gt;2008&lt;/Year&gt;&lt;IDText&gt;FEMA P-361 Design and Construction Guidance for Community Safe Rooms&lt;/IDText&gt;&lt;DisplayText&gt;(2008)&lt;/DisplayText&gt;&lt;record&gt;&lt;titles&gt;&lt;title&gt;FEMA P-361 Design and Construction Guidance for Community Safe Rooms&lt;/title&gt;&lt;/titles&gt;&lt;contributors&gt;&lt;authors&gt;&lt;author&gt;FEMA&lt;/author&gt;&lt;/authors&gt;&lt;/contributors&gt;&lt;added-date format="utc"&gt;1394644928&lt;/added-date&gt;&lt;ref-type name="Government Document"&gt;46&lt;/ref-type&gt;&lt;dates&gt;&lt;year&gt;2008&lt;/year&gt;&lt;/dates&gt;&lt;rec-number&gt;93&lt;/rec-number&gt;&lt;publisher&gt;Federal Emergency Management Agency&lt;/publisher&gt;&lt;last-updated-date format="utc"&gt;1394645719&lt;/last-updated-date&gt;&lt;/record&gt;&lt;/Cite&gt;&lt;/EndNote&gt;</w:instrText>
      </w:r>
      <w:r>
        <w:rPr>
          <w:rFonts w:cs="Arial"/>
        </w:rPr>
        <w:fldChar w:fldCharType="separate"/>
      </w:r>
      <w:r>
        <w:rPr>
          <w:rFonts w:cs="Arial"/>
          <w:noProof/>
        </w:rPr>
        <w:t>(2008)</w:t>
      </w:r>
      <w:r>
        <w:rPr>
          <w:rFonts w:cs="Arial"/>
        </w:rPr>
        <w:fldChar w:fldCharType="end"/>
      </w:r>
    </w:p>
    <w:p w14:paraId="3941A123" w14:textId="77777777" w:rsidR="00131710" w:rsidRDefault="00131710" w:rsidP="00131710">
      <w:pPr>
        <w:pStyle w:val="ListParagraph"/>
        <w:widowControl/>
        <w:numPr>
          <w:ilvl w:val="1"/>
          <w:numId w:val="23"/>
        </w:numPr>
        <w:autoSpaceDE/>
        <w:autoSpaceDN/>
        <w:adjustRightInd/>
        <w:jc w:val="both"/>
        <w:rPr>
          <w:rFonts w:cs="Arial"/>
        </w:rPr>
      </w:pPr>
      <w:r>
        <w:rPr>
          <w:rFonts w:cs="Arial"/>
        </w:rPr>
        <w:t>Prescriptive Design standards for Community Safe Rooms</w:t>
      </w:r>
    </w:p>
    <w:p w14:paraId="25CF9D29" w14:textId="77777777" w:rsidR="00131710" w:rsidRDefault="00131710" w:rsidP="00131710">
      <w:pPr>
        <w:pStyle w:val="ListParagraph"/>
        <w:widowControl/>
        <w:numPr>
          <w:ilvl w:val="1"/>
          <w:numId w:val="23"/>
        </w:numPr>
        <w:autoSpaceDE/>
        <w:autoSpaceDN/>
        <w:adjustRightInd/>
        <w:jc w:val="both"/>
        <w:rPr>
          <w:rFonts w:cs="Arial"/>
        </w:rPr>
      </w:pPr>
      <w:r>
        <w:rPr>
          <w:rFonts w:cs="Arial"/>
        </w:rPr>
        <w:t>Interior shelters only - i.e. no exterior walls, separate floor slabs, independent roof structure</w:t>
      </w:r>
    </w:p>
    <w:p w14:paraId="28CCFD2C" w14:textId="77777777" w:rsidR="00131710" w:rsidRPr="00F64A11" w:rsidRDefault="00131710" w:rsidP="00131710">
      <w:pPr>
        <w:pStyle w:val="ListParagraph"/>
        <w:widowControl/>
        <w:numPr>
          <w:ilvl w:val="1"/>
          <w:numId w:val="23"/>
        </w:numPr>
        <w:autoSpaceDE/>
        <w:autoSpaceDN/>
        <w:adjustRightInd/>
        <w:jc w:val="both"/>
        <w:rPr>
          <w:rFonts w:cs="Arial"/>
        </w:rPr>
      </w:pPr>
      <w:r>
        <w:rPr>
          <w:rFonts w:cs="Arial"/>
        </w:rPr>
        <w:t>Allowable floor space – 3 ft</w:t>
      </w:r>
      <w:r>
        <w:rPr>
          <w:rFonts w:cs="Arial"/>
          <w:vertAlign w:val="superscript"/>
        </w:rPr>
        <w:t>2</w:t>
      </w:r>
      <w:r>
        <w:rPr>
          <w:rFonts w:cs="Arial"/>
        </w:rPr>
        <w:t xml:space="preserve"> per person for tornadoes, and 7 ft</w:t>
      </w:r>
      <w:r>
        <w:rPr>
          <w:rFonts w:cs="Arial"/>
          <w:vertAlign w:val="superscript"/>
        </w:rPr>
        <w:t xml:space="preserve">2 </w:t>
      </w:r>
      <w:r>
        <w:rPr>
          <w:rFonts w:cs="Arial"/>
        </w:rPr>
        <w:t>per person for hurricanes</w:t>
      </w:r>
    </w:p>
    <w:p w14:paraId="5B193B34" w14:textId="77777777" w:rsidR="00131710" w:rsidRDefault="00131710" w:rsidP="00131710">
      <w:pPr>
        <w:pStyle w:val="ListParagraph"/>
        <w:widowControl/>
        <w:numPr>
          <w:ilvl w:val="0"/>
          <w:numId w:val="23"/>
        </w:numPr>
        <w:autoSpaceDE/>
        <w:autoSpaceDN/>
        <w:adjustRightInd/>
        <w:jc w:val="both"/>
        <w:rPr>
          <w:rFonts w:cs="Arial"/>
        </w:rPr>
      </w:pPr>
      <w:r w:rsidRPr="00BD36A5">
        <w:rPr>
          <w:rFonts w:cs="Arial"/>
        </w:rPr>
        <w:t>ICC-500</w:t>
      </w:r>
      <w:r>
        <w:rPr>
          <w:rFonts w:cs="Arial"/>
        </w:rPr>
        <w:t xml:space="preserve"> </w:t>
      </w:r>
      <w:r>
        <w:rPr>
          <w:rFonts w:cs="Arial"/>
        </w:rPr>
        <w:fldChar w:fldCharType="begin"/>
      </w:r>
      <w:r>
        <w:rPr>
          <w:rFonts w:cs="Arial"/>
        </w:rPr>
        <w:instrText xml:space="preserve"> ADDIN EN.CITE &lt;EndNote&gt;&lt;Cite ExcludeAuth="1"&gt;&lt;Author&gt;ICC&lt;/Author&gt;&lt;Year&gt;2008&lt;/Year&gt;&lt;IDText&gt;ICC-500 Standard for the Design and Construction of Storm Shelters&lt;/IDText&gt;&lt;DisplayText&gt;(2008)&lt;/DisplayText&gt;&lt;record&gt;&lt;titles&gt;&lt;title&gt;ICC-500 Standard for the Design and Construction of Storm Shelters&lt;/title&gt;&lt;/titles&gt;&lt;contributors&gt;&lt;authors&gt;&lt;author&gt;ICC&lt;/author&gt;&lt;/authors&gt;&lt;/contributors&gt;&lt;edition&gt;1&lt;/edition&gt;&lt;added-date format="utc"&gt;1380747881&lt;/added-date&gt;&lt;ref-type name="Government Document"&gt;46&lt;/ref-type&gt;&lt;dates&gt;&lt;year&gt;2008&lt;/year&gt;&lt;/dates&gt;&lt;rec-number&gt;24&lt;/rec-number&gt;&lt;publisher&gt;International Code Council&lt;/publisher&gt;&lt;last-updated-date format="utc"&gt;1380748309&lt;/last-updated-date&gt;&lt;/record&gt;&lt;/Cite&gt;&lt;/EndNote&gt;</w:instrText>
      </w:r>
      <w:r>
        <w:rPr>
          <w:rFonts w:cs="Arial"/>
        </w:rPr>
        <w:fldChar w:fldCharType="separate"/>
      </w:r>
      <w:r>
        <w:rPr>
          <w:rFonts w:cs="Arial"/>
          <w:noProof/>
        </w:rPr>
        <w:t>(2008)</w:t>
      </w:r>
      <w:r>
        <w:rPr>
          <w:rFonts w:cs="Arial"/>
        </w:rPr>
        <w:fldChar w:fldCharType="end"/>
      </w:r>
    </w:p>
    <w:p w14:paraId="720118E6" w14:textId="77777777" w:rsidR="00131710" w:rsidRPr="00BD36A5" w:rsidRDefault="00131710" w:rsidP="00131710">
      <w:pPr>
        <w:pStyle w:val="ListParagraph"/>
        <w:widowControl/>
        <w:numPr>
          <w:ilvl w:val="1"/>
          <w:numId w:val="23"/>
        </w:numPr>
        <w:autoSpaceDE/>
        <w:autoSpaceDN/>
        <w:adjustRightInd/>
        <w:jc w:val="both"/>
        <w:rPr>
          <w:rFonts w:cs="Arial"/>
        </w:rPr>
      </w:pPr>
      <w:r>
        <w:rPr>
          <w:rFonts w:cs="Arial"/>
        </w:rPr>
        <w:t>Prescriptive</w:t>
      </w:r>
      <w:r>
        <w:t xml:space="preserve"> and codified the design guidelines from FEMA 320 and FEMA 361 to create minimum standards for storm shelters.</w:t>
      </w:r>
    </w:p>
    <w:p w14:paraId="2F2515AF" w14:textId="77777777" w:rsidR="00131710" w:rsidRDefault="00131710" w:rsidP="00131710">
      <w:pPr>
        <w:pStyle w:val="ListParagraph"/>
        <w:widowControl/>
        <w:numPr>
          <w:ilvl w:val="0"/>
          <w:numId w:val="23"/>
        </w:numPr>
        <w:autoSpaceDE/>
        <w:autoSpaceDN/>
        <w:adjustRightInd/>
        <w:jc w:val="both"/>
        <w:rPr>
          <w:rFonts w:cs="Arial"/>
        </w:rPr>
      </w:pPr>
      <w:r w:rsidRPr="00BD36A5">
        <w:rPr>
          <w:rFonts w:cs="Arial"/>
        </w:rPr>
        <w:t xml:space="preserve">National Performance Criteria for Tornado Shelters </w:t>
      </w:r>
      <w:r>
        <w:rPr>
          <w:rFonts w:cs="Arial"/>
        </w:rPr>
        <w:fldChar w:fldCharType="begin"/>
      </w:r>
      <w:r>
        <w:rPr>
          <w:rFonts w:cs="Arial"/>
        </w:rPr>
        <w:instrText xml:space="preserve"> ADDIN EN.CITE &lt;EndNote&gt;&lt;Cite ExcludeAuth="1"&gt;&lt;Author&gt;FEMA&lt;/Author&gt;&lt;Year&gt;1999&lt;/Year&gt;&lt;IDText&gt;National Performance Criteria for Tornado Shelters&lt;/IDText&gt;&lt;DisplayText&gt;(1999)&lt;/DisplayText&gt;&lt;record&gt;&lt;titles&gt;&lt;title&gt;National Performance Criteria for Tornado Shelters&lt;/title&gt;&lt;/titles&gt;&lt;contributors&gt;&lt;authors&gt;&lt;author&gt;FEMA&lt;/author&gt;&lt;/authors&gt;&lt;/contributors&gt;&lt;added-date format="utc"&gt;1394645878&lt;/added-date&gt;&lt;ref-type name="Government Document"&gt;46&lt;/ref-type&gt;&lt;dates&gt;&lt;year&gt;1999&lt;/year&gt;&lt;/dates&gt;&lt;rec-number&gt;94&lt;/rec-number&gt;&lt;publisher&gt;Federal Emergency Management Agency&lt;/publisher&gt;&lt;last-updated-date format="utc"&gt;1394645948&lt;/last-updated-date&gt;&lt;/record&gt;&lt;/Cite&gt;&lt;/EndNote&gt;</w:instrText>
      </w:r>
      <w:r>
        <w:rPr>
          <w:rFonts w:cs="Arial"/>
        </w:rPr>
        <w:fldChar w:fldCharType="separate"/>
      </w:r>
      <w:r>
        <w:rPr>
          <w:rFonts w:cs="Arial"/>
          <w:noProof/>
        </w:rPr>
        <w:t>(1999)</w:t>
      </w:r>
      <w:r>
        <w:rPr>
          <w:rFonts w:cs="Arial"/>
        </w:rPr>
        <w:fldChar w:fldCharType="end"/>
      </w:r>
    </w:p>
    <w:p w14:paraId="3CBDA43B" w14:textId="77777777" w:rsidR="00131710" w:rsidRPr="000479A0" w:rsidRDefault="00131710" w:rsidP="00131710">
      <w:pPr>
        <w:pStyle w:val="ListParagraph"/>
        <w:widowControl/>
        <w:numPr>
          <w:ilvl w:val="1"/>
          <w:numId w:val="23"/>
        </w:numPr>
        <w:autoSpaceDE/>
        <w:autoSpaceDN/>
        <w:adjustRightInd/>
        <w:jc w:val="both"/>
        <w:rPr>
          <w:rFonts w:cs="Arial"/>
        </w:rPr>
      </w:pPr>
      <w:r>
        <w:rPr>
          <w:rFonts w:cs="Arial"/>
        </w:rPr>
        <w:t>Engineering Design standards for In-Home Safe Rooms</w:t>
      </w:r>
    </w:p>
    <w:p w14:paraId="5252341D" w14:textId="77777777" w:rsidR="00131710" w:rsidRDefault="00131710" w:rsidP="00131710">
      <w:pPr>
        <w:pStyle w:val="ListParagraph"/>
        <w:widowControl/>
        <w:numPr>
          <w:ilvl w:val="1"/>
          <w:numId w:val="23"/>
        </w:numPr>
        <w:autoSpaceDE/>
        <w:autoSpaceDN/>
        <w:adjustRightInd/>
        <w:jc w:val="both"/>
        <w:rPr>
          <w:rFonts w:cs="Arial"/>
        </w:rPr>
      </w:pPr>
      <w:r>
        <w:rPr>
          <w:rFonts w:cs="Arial"/>
        </w:rPr>
        <w:t>FEMA criteria for shelters to withstand the effects of high winds and debris generated by tornadoes such that all occupants will be protected without injury during a tornado.</w:t>
      </w:r>
    </w:p>
    <w:p w14:paraId="75BC193B" w14:textId="502A6822" w:rsidR="00E72958" w:rsidRDefault="00E72958" w:rsidP="00E72958">
      <w:pPr>
        <w:pStyle w:val="ListParagraph"/>
        <w:widowControl/>
        <w:numPr>
          <w:ilvl w:val="0"/>
          <w:numId w:val="23"/>
        </w:numPr>
        <w:autoSpaceDE/>
        <w:autoSpaceDN/>
        <w:adjustRightInd/>
        <w:jc w:val="both"/>
        <w:rPr>
          <w:rFonts w:cs="Arial"/>
        </w:rPr>
      </w:pPr>
      <w:r>
        <w:rPr>
          <w:rFonts w:cs="Arial"/>
        </w:rPr>
        <w:t>Georgia State International Residential Code Appendix R : Disaster Resilient Construction (2013)</w:t>
      </w:r>
    </w:p>
    <w:p w14:paraId="4C20F494" w14:textId="3DCC2650" w:rsidR="00E72958" w:rsidRDefault="00E72958" w:rsidP="00E72958">
      <w:pPr>
        <w:pStyle w:val="ListParagraph"/>
        <w:widowControl/>
        <w:numPr>
          <w:ilvl w:val="1"/>
          <w:numId w:val="23"/>
        </w:numPr>
        <w:autoSpaceDE/>
        <w:autoSpaceDN/>
        <w:adjustRightInd/>
        <w:jc w:val="both"/>
        <w:rPr>
          <w:rFonts w:cs="Arial"/>
        </w:rPr>
      </w:pPr>
      <w:r>
        <w:rPr>
          <w:rFonts w:cs="Arial"/>
        </w:rPr>
        <w:t>Designed to improve existing provisions in the codes relating to hurricane, flood, and tornado disasters</w:t>
      </w:r>
    </w:p>
    <w:p w14:paraId="0E5068AB" w14:textId="7E89B35F" w:rsidR="00E72958" w:rsidRPr="00E72958" w:rsidRDefault="00E72958" w:rsidP="00E72958">
      <w:pPr>
        <w:pStyle w:val="ListParagraph"/>
        <w:widowControl/>
        <w:numPr>
          <w:ilvl w:val="1"/>
          <w:numId w:val="23"/>
        </w:numPr>
        <w:autoSpaceDE/>
        <w:autoSpaceDN/>
        <w:adjustRightInd/>
        <w:jc w:val="both"/>
        <w:rPr>
          <w:rFonts w:cs="Arial"/>
        </w:rPr>
      </w:pPr>
      <w:r>
        <w:rPr>
          <w:rFonts w:ascii="Trebuchet MS" w:hAnsi="Trebuchet MS"/>
          <w:color w:val="000000"/>
          <w:sz w:val="21"/>
          <w:szCs w:val="21"/>
          <w:shd w:val="clear" w:color="auto" w:fill="FFFFFF"/>
        </w:rPr>
        <w:t>P</w:t>
      </w:r>
      <w:r w:rsidRPr="006C10FE">
        <w:rPr>
          <w:rFonts w:ascii="Trebuchet MS" w:hAnsi="Trebuchet MS"/>
          <w:color w:val="000000"/>
          <w:sz w:val="21"/>
          <w:szCs w:val="21"/>
          <w:shd w:val="clear" w:color="auto" w:fill="FFFFFF"/>
        </w:rPr>
        <w:t>rovides enhanced minimum requirements for development of new construction and substantial improvement of existing development above that contained in the IRC</w:t>
      </w:r>
    </w:p>
    <w:p w14:paraId="23771FD5" w14:textId="2C0CFEA1" w:rsidR="00E72958" w:rsidRPr="00BD36A5" w:rsidRDefault="00E72958" w:rsidP="00E72958">
      <w:pPr>
        <w:pStyle w:val="ListParagraph"/>
        <w:widowControl/>
        <w:numPr>
          <w:ilvl w:val="1"/>
          <w:numId w:val="23"/>
        </w:numPr>
        <w:autoSpaceDE/>
        <w:autoSpaceDN/>
        <w:adjustRightInd/>
        <w:jc w:val="both"/>
        <w:rPr>
          <w:rFonts w:cs="Arial"/>
        </w:rPr>
      </w:pPr>
      <w:r>
        <w:rPr>
          <w:rFonts w:ascii="Trebuchet MS" w:hAnsi="Trebuchet MS"/>
          <w:color w:val="000000"/>
          <w:sz w:val="21"/>
          <w:szCs w:val="21"/>
          <w:shd w:val="clear" w:color="auto" w:fill="FFFFFF"/>
        </w:rPr>
        <w:t>The only requirement for residential storm shelters and safe rooms is that residential storm shelters comply with ICC-500</w:t>
      </w:r>
    </w:p>
    <w:p w14:paraId="36A61DB8" w14:textId="77777777" w:rsidR="00131710" w:rsidRDefault="00131710" w:rsidP="00131710">
      <w:pPr>
        <w:widowControl/>
        <w:autoSpaceDE/>
        <w:autoSpaceDN/>
        <w:adjustRightInd/>
        <w:ind w:left="2160"/>
        <w:jc w:val="both"/>
        <w:rPr>
          <w:rFonts w:cs="Arial"/>
        </w:rPr>
      </w:pPr>
    </w:p>
    <w:p w14:paraId="1DCEE5E0" w14:textId="1BC07730" w:rsidR="00131710" w:rsidRDefault="00A53079" w:rsidP="007A5D34">
      <w:pPr>
        <w:pStyle w:val="Heading2"/>
      </w:pPr>
      <w:bookmarkStart w:id="6" w:name="_Toc382473810"/>
      <w:r>
        <w:t>Review of Previous Research</w:t>
      </w:r>
      <w:r w:rsidR="00131710">
        <w:t xml:space="preserve"> on Structural Performance</w:t>
      </w:r>
      <w:r w:rsidR="007A5D34">
        <w:t xml:space="preserve"> of In-Home Shelters</w:t>
      </w:r>
      <w:bookmarkEnd w:id="6"/>
    </w:p>
    <w:p w14:paraId="25558789" w14:textId="77777777" w:rsidR="00131710" w:rsidRPr="00D8393B" w:rsidRDefault="00131710" w:rsidP="00131710">
      <w:pPr>
        <w:rPr>
          <w:lang w:eastAsia="ja-JP"/>
        </w:rPr>
      </w:pPr>
    </w:p>
    <w:p w14:paraId="5D3D5F58" w14:textId="29EC122E" w:rsidR="00131710" w:rsidRDefault="00131710" w:rsidP="00131710">
      <w:pPr>
        <w:pStyle w:val="ListParagraph"/>
        <w:widowControl/>
        <w:numPr>
          <w:ilvl w:val="0"/>
          <w:numId w:val="22"/>
        </w:numPr>
        <w:autoSpaceDE/>
        <w:autoSpaceDN/>
        <w:adjustRightInd/>
        <w:jc w:val="both"/>
        <w:rPr>
          <w:rFonts w:cs="Arial"/>
        </w:rPr>
      </w:pPr>
      <w:r>
        <w:rPr>
          <w:rFonts w:cs="Arial"/>
        </w:rPr>
        <w:t xml:space="preserve">Carter </w:t>
      </w:r>
      <w:r>
        <w:rPr>
          <w:rFonts w:cs="Arial"/>
        </w:rPr>
        <w:fldChar w:fldCharType="begin"/>
      </w:r>
      <w:r>
        <w:rPr>
          <w:rFonts w:cs="Arial"/>
        </w:rPr>
        <w:instrText xml:space="preserve"> ADDIN EN.CITE &lt;EndNote&gt;&lt;Cite ExcludeAuth="1"&gt;&lt;Author&gt;Carter&lt;/Author&gt;&lt;Year&gt;1998&lt;/Year&gt;&lt;IDText&gt;Wind-generatd missile impact on composite wall systems&lt;/IDText&gt;&lt;DisplayText&gt;(1998)&lt;/DisplayText&gt;&lt;record&gt;&lt;titles&gt;&lt;title&gt;Wind-generatd missile impact on composite wall systems&lt;/title&gt;&lt;secondary-title&gt;Texas Tech University&lt;/secondary-title&gt;&lt;/titles&gt;&lt;contributors&gt;&lt;authors&gt;&lt;author&gt;Carter, Russell R.&lt;/author&gt;&lt;/authors&gt;&lt;/contributors&gt;&lt;added-date format="utc"&gt;1393276844&lt;/added-date&gt;&lt;ref-type name="Journal Article"&gt;17&lt;/ref-type&gt;&lt;dates&gt;&lt;year&gt;1998&lt;/year&gt;&lt;/dates&gt;&lt;rec-number&gt;84&lt;/rec-number&gt;&lt;publisher&gt;Texas Tech University&lt;/publisher&gt;&lt;last-updated-date format="utc"&gt;1394651596&lt;/last-updated-date&gt;&lt;/record&gt;&lt;/Cite&gt;&lt;/EndNote&gt;</w:instrText>
      </w:r>
      <w:r>
        <w:rPr>
          <w:rFonts w:cs="Arial"/>
        </w:rPr>
        <w:fldChar w:fldCharType="separate"/>
      </w:r>
      <w:r>
        <w:rPr>
          <w:rFonts w:cs="Arial"/>
          <w:noProof/>
        </w:rPr>
        <w:t>(1998)</w:t>
      </w:r>
      <w:r>
        <w:rPr>
          <w:rFonts w:cs="Arial"/>
        </w:rPr>
        <w:fldChar w:fldCharType="end"/>
      </w:r>
      <w:r w:rsidR="003737EE">
        <w:rPr>
          <w:rFonts w:cs="Arial"/>
        </w:rPr>
        <w:t xml:space="preserve"> – Wind-Generated Missile Impact on Composite Wall Systems (Texas Tech)</w:t>
      </w:r>
    </w:p>
    <w:p w14:paraId="167FA53D" w14:textId="77777777" w:rsidR="00131710" w:rsidRDefault="00131710" w:rsidP="00131710">
      <w:pPr>
        <w:pStyle w:val="ListParagraph"/>
        <w:widowControl/>
        <w:numPr>
          <w:ilvl w:val="1"/>
          <w:numId w:val="22"/>
        </w:numPr>
        <w:autoSpaceDE/>
        <w:autoSpaceDN/>
        <w:adjustRightInd/>
        <w:jc w:val="both"/>
        <w:rPr>
          <w:rFonts w:cs="Arial"/>
        </w:rPr>
      </w:pPr>
      <w:r>
        <w:rPr>
          <w:rFonts w:cs="Arial"/>
        </w:rPr>
        <w:t>Tested composite wall systems to be used for occupant protection against wind generated missiles</w:t>
      </w:r>
    </w:p>
    <w:p w14:paraId="39F2C8B6" w14:textId="77777777" w:rsidR="00131710" w:rsidRDefault="00131710" w:rsidP="00131710">
      <w:pPr>
        <w:pStyle w:val="ListParagraph"/>
        <w:widowControl/>
        <w:numPr>
          <w:ilvl w:val="1"/>
          <w:numId w:val="22"/>
        </w:numPr>
        <w:autoSpaceDE/>
        <w:autoSpaceDN/>
        <w:adjustRightInd/>
        <w:jc w:val="both"/>
        <w:rPr>
          <w:rFonts w:cs="Arial"/>
        </w:rPr>
      </w:pPr>
      <w:r>
        <w:rPr>
          <w:rFonts w:cs="Arial"/>
        </w:rPr>
        <w:t>Tested 30 wood and 3 masonry composite wall systems</w:t>
      </w:r>
    </w:p>
    <w:p w14:paraId="320AC6C2" w14:textId="77777777" w:rsidR="00131710" w:rsidRDefault="00131710" w:rsidP="00131710">
      <w:pPr>
        <w:pStyle w:val="ListParagraph"/>
        <w:widowControl/>
        <w:numPr>
          <w:ilvl w:val="1"/>
          <w:numId w:val="22"/>
        </w:numPr>
        <w:autoSpaceDE/>
        <w:autoSpaceDN/>
        <w:adjustRightInd/>
        <w:jc w:val="both"/>
        <w:rPr>
          <w:rFonts w:cs="Arial"/>
        </w:rPr>
      </w:pPr>
      <w:r>
        <w:rPr>
          <w:rFonts w:cs="Arial"/>
        </w:rPr>
        <w:t xml:space="preserve">Air canon accelerated 15 </w:t>
      </w:r>
      <w:proofErr w:type="spellStart"/>
      <w:r>
        <w:rPr>
          <w:rFonts w:cs="Arial"/>
        </w:rPr>
        <w:t>lb</w:t>
      </w:r>
      <w:proofErr w:type="spellEnd"/>
      <w:r>
        <w:rPr>
          <w:rFonts w:cs="Arial"/>
        </w:rPr>
        <w:t xml:space="preserve"> 2x4 in. missile over 100 mph</w:t>
      </w:r>
    </w:p>
    <w:p w14:paraId="6277D5BE" w14:textId="77777777" w:rsidR="00131710" w:rsidRDefault="00131710" w:rsidP="00131710">
      <w:pPr>
        <w:pStyle w:val="ListParagraph"/>
        <w:widowControl/>
        <w:numPr>
          <w:ilvl w:val="1"/>
          <w:numId w:val="22"/>
        </w:numPr>
        <w:autoSpaceDE/>
        <w:autoSpaceDN/>
        <w:adjustRightInd/>
        <w:jc w:val="both"/>
        <w:rPr>
          <w:rFonts w:cs="Arial"/>
        </w:rPr>
      </w:pPr>
      <w:r>
        <w:rPr>
          <w:rFonts w:cs="Arial"/>
        </w:rPr>
        <w:t xml:space="preserve">4 layers of ¾” plywood provides almost near-absolute protection (up to 60 </w:t>
      </w:r>
      <w:proofErr w:type="spellStart"/>
      <w:r>
        <w:rPr>
          <w:rFonts w:cs="Arial"/>
        </w:rPr>
        <w:t>lb</w:t>
      </w:r>
      <w:proofErr w:type="spellEnd"/>
      <w:r>
        <w:rPr>
          <w:rFonts w:cs="Arial"/>
        </w:rPr>
        <w:t>-s)</w:t>
      </w:r>
    </w:p>
    <w:p w14:paraId="2A4FCEFD" w14:textId="77777777" w:rsidR="00131710" w:rsidRDefault="00131710" w:rsidP="00131710">
      <w:pPr>
        <w:pStyle w:val="ListParagraph"/>
        <w:widowControl/>
        <w:numPr>
          <w:ilvl w:val="1"/>
          <w:numId w:val="22"/>
        </w:numPr>
        <w:autoSpaceDE/>
        <w:autoSpaceDN/>
        <w:adjustRightInd/>
        <w:jc w:val="both"/>
        <w:rPr>
          <w:rFonts w:cs="Arial"/>
        </w:rPr>
      </w:pPr>
      <w:r>
        <w:rPr>
          <w:rFonts w:cs="Arial"/>
        </w:rPr>
        <w:t>Determined the response of impacted wall systems can be classified using concepts of impact dynamics</w:t>
      </w:r>
    </w:p>
    <w:p w14:paraId="52C48824" w14:textId="77777777" w:rsidR="00131710" w:rsidRPr="00C40018" w:rsidRDefault="00131710" w:rsidP="00131710">
      <w:pPr>
        <w:pStyle w:val="ListParagraph"/>
        <w:widowControl/>
        <w:numPr>
          <w:ilvl w:val="1"/>
          <w:numId w:val="22"/>
        </w:numPr>
        <w:autoSpaceDE/>
        <w:autoSpaceDN/>
        <w:adjustRightInd/>
        <w:jc w:val="both"/>
        <w:rPr>
          <w:rFonts w:cs="Arial"/>
        </w:rPr>
      </w:pPr>
      <w:r>
        <w:rPr>
          <w:rFonts w:cs="Arial"/>
        </w:rPr>
        <w:t>Stated that more work needed to be done</w:t>
      </w:r>
    </w:p>
    <w:p w14:paraId="58A7AAD0" w14:textId="1E4D00F2" w:rsidR="00131710" w:rsidRPr="00C40018" w:rsidRDefault="00131710" w:rsidP="00131710">
      <w:pPr>
        <w:pStyle w:val="ListParagraph"/>
        <w:widowControl/>
        <w:numPr>
          <w:ilvl w:val="0"/>
          <w:numId w:val="22"/>
        </w:numPr>
        <w:autoSpaceDE/>
        <w:autoSpaceDN/>
        <w:adjustRightInd/>
        <w:jc w:val="both"/>
        <w:rPr>
          <w:rFonts w:cs="Arial"/>
        </w:rPr>
      </w:pPr>
      <w:r>
        <w:rPr>
          <w:rFonts w:cs="Arial"/>
        </w:rPr>
        <w:t xml:space="preserve">Reinhold et al. </w:t>
      </w:r>
      <w:r>
        <w:rPr>
          <w:rFonts w:cs="Arial"/>
        </w:rPr>
        <w:fldChar w:fldCharType="begin"/>
      </w:r>
      <w:r>
        <w:rPr>
          <w:rFonts w:cs="Arial"/>
        </w:rPr>
        <w:instrText xml:space="preserve"> ADDIN EN.CITE &lt;EndNote&gt;&lt;Cite ExcludeAuth="1"&gt;&lt;Author&gt;Reinhold&lt;/Author&gt;&lt;Year&gt;2000&lt;/Year&gt;&lt;IDText&gt;Enhanced protection from severe wind storms&lt;/IDText&gt;&lt;DisplayText&gt;(2000)&lt;/DisplayText&gt;&lt;record&gt;&lt;titles&gt;&lt;title&gt;Enhanced protection from severe wind storms&lt;/title&gt;&lt;secondary-title&gt;Dept. of Civil Engineering Rep. to the Federal Emergency Management Agency, Region IV Mitigation Division&lt;/secondary-title&gt;&lt;/titles&gt;&lt;contributors&gt;&lt;authors&gt;&lt;author&gt;Reinhold, T. A.&lt;/author&gt;&lt;author&gt;Schiff, S. D.&lt;/author&gt;&lt;author&gt;Rosowsky, D. V.&lt;/author&gt;&lt;author&gt;Sill, B. L.&lt;/author&gt;&lt;/authors&gt;&lt;/contributors&gt;&lt;added-date format="utc"&gt;1391800358&lt;/added-date&gt;&lt;ref-type name="Journal Article"&gt;17&lt;/ref-type&gt;&lt;dates&gt;&lt;year&gt;2000&lt;/year&gt;&lt;/dates&gt;&lt;rec-number&gt;61&lt;/rec-number&gt;&lt;last-updated-date format="utc"&gt;1391800358&lt;/last-updated-date&gt;&lt;/record&gt;&lt;/Cite&gt;&lt;/EndNote&gt;</w:instrText>
      </w:r>
      <w:r>
        <w:rPr>
          <w:rFonts w:cs="Arial"/>
        </w:rPr>
        <w:fldChar w:fldCharType="separate"/>
      </w:r>
      <w:r>
        <w:rPr>
          <w:rFonts w:cs="Arial"/>
          <w:noProof/>
        </w:rPr>
        <w:t>(2000)</w:t>
      </w:r>
      <w:r>
        <w:rPr>
          <w:rFonts w:cs="Arial"/>
        </w:rPr>
        <w:fldChar w:fldCharType="end"/>
      </w:r>
      <w:r w:rsidR="003737EE">
        <w:rPr>
          <w:rFonts w:cs="Arial"/>
        </w:rPr>
        <w:t xml:space="preserve"> – Enhanced In-Home Protection from Severe Winds (Clemson)</w:t>
      </w:r>
    </w:p>
    <w:p w14:paraId="3350D052" w14:textId="77777777" w:rsidR="00131710" w:rsidRPr="00C40018" w:rsidRDefault="00131710" w:rsidP="00131710">
      <w:pPr>
        <w:pStyle w:val="ListParagraph"/>
        <w:widowControl/>
        <w:numPr>
          <w:ilvl w:val="1"/>
          <w:numId w:val="22"/>
        </w:numPr>
        <w:autoSpaceDE/>
        <w:autoSpaceDN/>
        <w:adjustRightInd/>
        <w:jc w:val="both"/>
        <w:rPr>
          <w:rFonts w:cs="Arial"/>
        </w:rPr>
      </w:pPr>
      <w:r>
        <w:rPr>
          <w:rFonts w:cs="Arial"/>
        </w:rPr>
        <w:t>Tested 36 wood-frame wall sections for minimum penetration force</w:t>
      </w:r>
    </w:p>
    <w:p w14:paraId="3E549CB3" w14:textId="77777777" w:rsidR="00131710" w:rsidRDefault="00131710" w:rsidP="00131710">
      <w:pPr>
        <w:pStyle w:val="ListParagraph"/>
        <w:widowControl/>
        <w:numPr>
          <w:ilvl w:val="1"/>
          <w:numId w:val="22"/>
        </w:numPr>
        <w:autoSpaceDE/>
        <w:autoSpaceDN/>
        <w:adjustRightInd/>
        <w:jc w:val="both"/>
        <w:rPr>
          <w:rFonts w:cs="Arial"/>
        </w:rPr>
      </w:pPr>
      <w:r>
        <w:rPr>
          <w:rFonts w:cs="Arial"/>
        </w:rPr>
        <w:t xml:space="preserve">Tests conducted using 9 </w:t>
      </w:r>
      <w:proofErr w:type="spellStart"/>
      <w:r>
        <w:rPr>
          <w:rFonts w:cs="Arial"/>
        </w:rPr>
        <w:t>lb</w:t>
      </w:r>
      <w:proofErr w:type="spellEnd"/>
      <w:r>
        <w:rPr>
          <w:rFonts w:cs="Arial"/>
        </w:rPr>
        <w:t xml:space="preserve"> 2x4 missile and wall sections made of common construction materials</w:t>
      </w:r>
    </w:p>
    <w:p w14:paraId="4F0C60BC" w14:textId="77777777" w:rsidR="00131710" w:rsidRPr="00FA5CA6" w:rsidRDefault="00131710" w:rsidP="00131710">
      <w:pPr>
        <w:pStyle w:val="ListParagraph"/>
        <w:widowControl/>
        <w:numPr>
          <w:ilvl w:val="1"/>
          <w:numId w:val="22"/>
        </w:numPr>
        <w:autoSpaceDE/>
        <w:autoSpaceDN/>
        <w:adjustRightInd/>
        <w:jc w:val="both"/>
        <w:rPr>
          <w:rFonts w:cs="Arial"/>
        </w:rPr>
      </w:pPr>
      <w:r>
        <w:rPr>
          <w:rFonts w:cs="Arial"/>
        </w:rPr>
        <w:t xml:space="preserve">Impact momentum measured in </w:t>
      </w:r>
      <w:proofErr w:type="spellStart"/>
      <w:r>
        <w:rPr>
          <w:rFonts w:cs="Arial"/>
        </w:rPr>
        <w:t>lb</w:t>
      </w:r>
      <w:proofErr w:type="spellEnd"/>
      <w:r>
        <w:rPr>
          <w:rFonts w:cs="Arial"/>
        </w:rPr>
        <w:t xml:space="preserve">-s to relate data to TTU testing  </w:t>
      </w:r>
    </w:p>
    <w:p w14:paraId="28E7E0BE" w14:textId="77777777" w:rsidR="00131710" w:rsidRDefault="00131710" w:rsidP="00131710">
      <w:pPr>
        <w:pStyle w:val="ListParagraph"/>
        <w:widowControl/>
        <w:numPr>
          <w:ilvl w:val="1"/>
          <w:numId w:val="22"/>
        </w:numPr>
        <w:autoSpaceDE/>
        <w:autoSpaceDN/>
        <w:adjustRightInd/>
        <w:jc w:val="both"/>
        <w:rPr>
          <w:rFonts w:cs="Arial"/>
        </w:rPr>
      </w:pPr>
      <w:r>
        <w:rPr>
          <w:rFonts w:cs="Arial"/>
        </w:rPr>
        <w:t>Documentation of first damage and through penetration for each wall section</w:t>
      </w:r>
    </w:p>
    <w:p w14:paraId="62A5A7B2" w14:textId="77777777" w:rsidR="00131710" w:rsidRDefault="00131710" w:rsidP="00131710">
      <w:pPr>
        <w:pStyle w:val="ListParagraph"/>
        <w:widowControl/>
        <w:numPr>
          <w:ilvl w:val="1"/>
          <w:numId w:val="22"/>
        </w:numPr>
        <w:autoSpaceDE/>
        <w:autoSpaceDN/>
        <w:adjustRightInd/>
        <w:jc w:val="both"/>
        <w:rPr>
          <w:rFonts w:cs="Arial"/>
        </w:rPr>
      </w:pPr>
      <w:r w:rsidRPr="00C40018">
        <w:rPr>
          <w:rFonts w:cs="Arial"/>
        </w:rPr>
        <w:t>Develop</w:t>
      </w:r>
      <w:r>
        <w:rPr>
          <w:rFonts w:cs="Arial"/>
        </w:rPr>
        <w:t>ed</w:t>
      </w:r>
      <w:r w:rsidRPr="00C40018">
        <w:rPr>
          <w:rFonts w:cs="Arial"/>
        </w:rPr>
        <w:t xml:space="preserve"> a linear momentum model </w:t>
      </w:r>
      <w:r>
        <w:rPr>
          <w:rFonts w:cs="Arial"/>
        </w:rPr>
        <w:t xml:space="preserve">related to ultimate strength of a FEMA/ICC Storm Shelter (68 </w:t>
      </w:r>
      <w:proofErr w:type="spellStart"/>
      <w:r>
        <w:rPr>
          <w:rFonts w:cs="Arial"/>
        </w:rPr>
        <w:t>lb</w:t>
      </w:r>
      <w:proofErr w:type="spellEnd"/>
      <w:r>
        <w:rPr>
          <w:rFonts w:cs="Arial"/>
        </w:rPr>
        <w:t>-s)</w:t>
      </w:r>
    </w:p>
    <w:p w14:paraId="081F4D3B" w14:textId="77777777" w:rsidR="00131710" w:rsidRPr="00C40018" w:rsidRDefault="00131710" w:rsidP="00131710">
      <w:pPr>
        <w:pStyle w:val="ListParagraph"/>
        <w:widowControl/>
        <w:numPr>
          <w:ilvl w:val="1"/>
          <w:numId w:val="22"/>
        </w:numPr>
        <w:autoSpaceDE/>
        <w:autoSpaceDN/>
        <w:adjustRightInd/>
        <w:jc w:val="both"/>
        <w:rPr>
          <w:rFonts w:cs="Arial"/>
        </w:rPr>
      </w:pPr>
      <w:r>
        <w:rPr>
          <w:rFonts w:cs="Arial"/>
        </w:rPr>
        <w:t xml:space="preserve">Proposed wall sections for 20%, 40%, and 60% of ultimate capacity </w:t>
      </w:r>
    </w:p>
    <w:p w14:paraId="33E283B0" w14:textId="7FC3B218" w:rsidR="00131710" w:rsidRDefault="00131710" w:rsidP="00131710">
      <w:pPr>
        <w:pStyle w:val="ListParagraph"/>
        <w:widowControl/>
        <w:numPr>
          <w:ilvl w:val="0"/>
          <w:numId w:val="22"/>
        </w:numPr>
        <w:autoSpaceDE/>
        <w:autoSpaceDN/>
        <w:adjustRightInd/>
        <w:jc w:val="both"/>
        <w:rPr>
          <w:rFonts w:cs="Arial"/>
        </w:rPr>
      </w:pPr>
      <w:r w:rsidRPr="00C40018">
        <w:rPr>
          <w:rFonts w:cs="Arial"/>
        </w:rPr>
        <w:t xml:space="preserve">Reinhold et al. </w:t>
      </w:r>
      <w:r>
        <w:rPr>
          <w:rFonts w:cs="Arial"/>
        </w:rPr>
        <w:fldChar w:fldCharType="begin"/>
      </w:r>
      <w:r>
        <w:rPr>
          <w:rFonts w:cs="Arial"/>
        </w:rPr>
        <w:instrText xml:space="preserve"> ADDIN EN.CITE &lt;EndNote&gt;&lt;Cite ExcludeAuth="1"&gt;&lt;Author&gt;Reinhold&lt;/Author&gt;&lt;Year&gt;2002&lt;/Year&gt;&lt;IDText&gt;Case for enhanced in-home protection from severe winds&lt;/IDText&gt;&lt;DisplayText&gt;(2002)&lt;/DisplayText&gt;&lt;record&gt;&lt;isbn&gt;1076-0431&lt;/isbn&gt;&lt;titles&gt;&lt;title&gt;Case for enhanced in-home protection from severe winds&lt;/title&gt;&lt;secondary-title&gt;Journal of architectural engineering&lt;/secondary-title&gt;&lt;/titles&gt;&lt;pages&gt;60-68&lt;/pages&gt;&lt;number&gt;2&lt;/number&gt;&lt;contributors&gt;&lt;authors&gt;&lt;author&gt;Reinhold, Timothy A.&lt;/author&gt;&lt;author&gt;Schiff, Scott D.&lt;/author&gt;&lt;author&gt;Rosowsky, David V.&lt;/author&gt;&lt;author&gt;Sill, Benjamin L.&lt;/author&gt;&lt;/authors&gt;&lt;/contributors&gt;&lt;added-date format="utc"&gt;1391800408&lt;/added-date&gt;&lt;ref-type name="Journal Article"&gt;17&lt;/ref-type&gt;&lt;dates&gt;&lt;year&gt;2002&lt;/year&gt;&lt;/dates&gt;&lt;rec-number&gt;62&lt;/rec-number&gt;&lt;publisher&gt;American Society of Civil Engineers&lt;/publisher&gt;&lt;last-updated-date format="utc"&gt;1391800408&lt;/last-updated-date&gt;&lt;volume&gt;8&lt;/volume&gt;&lt;/record&gt;&lt;/Cite&gt;&lt;/EndNote&gt;</w:instrText>
      </w:r>
      <w:r>
        <w:rPr>
          <w:rFonts w:cs="Arial"/>
        </w:rPr>
        <w:fldChar w:fldCharType="separate"/>
      </w:r>
      <w:r>
        <w:rPr>
          <w:rFonts w:cs="Arial"/>
          <w:noProof/>
        </w:rPr>
        <w:t>(2002)</w:t>
      </w:r>
      <w:r>
        <w:rPr>
          <w:rFonts w:cs="Arial"/>
        </w:rPr>
        <w:fldChar w:fldCharType="end"/>
      </w:r>
      <w:r w:rsidR="003737EE">
        <w:rPr>
          <w:rFonts w:cs="Arial"/>
        </w:rPr>
        <w:t xml:space="preserve"> – Case for Enhanced In-Home Protection from Severe Winds (J. Archit. Eng.)</w:t>
      </w:r>
    </w:p>
    <w:p w14:paraId="13E2B3B5" w14:textId="77777777" w:rsidR="00131710" w:rsidRPr="00C40018" w:rsidRDefault="00131710" w:rsidP="00131710">
      <w:pPr>
        <w:pStyle w:val="ListParagraph"/>
        <w:widowControl/>
        <w:numPr>
          <w:ilvl w:val="1"/>
          <w:numId w:val="22"/>
        </w:numPr>
        <w:autoSpaceDE/>
        <w:autoSpaceDN/>
        <w:adjustRightInd/>
        <w:jc w:val="both"/>
        <w:rPr>
          <w:rFonts w:cs="Arial"/>
        </w:rPr>
      </w:pPr>
      <w:r>
        <w:rPr>
          <w:rFonts w:cs="Arial"/>
        </w:rPr>
        <w:t>Summarized Clemson report on impact wall testing</w:t>
      </w:r>
    </w:p>
    <w:p w14:paraId="077AC586" w14:textId="6A7E41F1" w:rsidR="007A5D34" w:rsidRPr="00E72958" w:rsidRDefault="00131710" w:rsidP="00E72958">
      <w:pPr>
        <w:pStyle w:val="ListParagraph"/>
        <w:widowControl/>
        <w:numPr>
          <w:ilvl w:val="1"/>
          <w:numId w:val="22"/>
        </w:numPr>
        <w:autoSpaceDE/>
        <w:autoSpaceDN/>
        <w:adjustRightInd/>
        <w:jc w:val="both"/>
        <w:rPr>
          <w:rFonts w:cs="Arial"/>
        </w:rPr>
      </w:pPr>
      <w:r>
        <w:rPr>
          <w:rFonts w:cs="Arial"/>
        </w:rPr>
        <w:t>Proposed p</w:t>
      </w:r>
      <w:r w:rsidRPr="00C40018">
        <w:rPr>
          <w:rFonts w:cs="Arial"/>
        </w:rPr>
        <w:t xml:space="preserve">ros and cons </w:t>
      </w:r>
      <w:r>
        <w:rPr>
          <w:rFonts w:cs="Arial"/>
        </w:rPr>
        <w:t>for strengthening a</w:t>
      </w:r>
      <w:r w:rsidRPr="00C40018">
        <w:rPr>
          <w:rFonts w:cs="Arial"/>
        </w:rPr>
        <w:t xml:space="preserve"> home</w:t>
      </w:r>
      <w:r>
        <w:rPr>
          <w:rFonts w:cs="Arial"/>
        </w:rPr>
        <w:t xml:space="preserve"> versus installing a storm shelter as seen in </w:t>
      </w:r>
      <w:r>
        <w:rPr>
          <w:rFonts w:cs="Arial"/>
        </w:rPr>
        <w:fldChar w:fldCharType="begin"/>
      </w:r>
      <w:r>
        <w:rPr>
          <w:rFonts w:cs="Arial"/>
        </w:rPr>
        <w:instrText xml:space="preserve"> REF _Ref382395782 \h </w:instrText>
      </w:r>
      <w:r>
        <w:rPr>
          <w:rFonts w:cs="Arial"/>
        </w:rPr>
      </w:r>
      <w:r>
        <w:rPr>
          <w:rFonts w:cs="Arial"/>
        </w:rPr>
        <w:fldChar w:fldCharType="separate"/>
      </w:r>
      <w:r w:rsidR="00DD07AB">
        <w:t xml:space="preserve">Table </w:t>
      </w:r>
      <w:r w:rsidR="00DD07AB">
        <w:rPr>
          <w:noProof/>
        </w:rPr>
        <w:t>1</w:t>
      </w:r>
      <w:r>
        <w:rPr>
          <w:rFonts w:cs="Arial"/>
        </w:rPr>
        <w:fldChar w:fldCharType="end"/>
      </w:r>
      <w:r>
        <w:rPr>
          <w:rFonts w:cs="Arial"/>
        </w:rPr>
        <w:t>.</w:t>
      </w:r>
    </w:p>
    <w:p w14:paraId="551238E3" w14:textId="77777777" w:rsidR="00131710" w:rsidRDefault="00131710" w:rsidP="00131710">
      <w:pPr>
        <w:pStyle w:val="Caption"/>
        <w:keepNext/>
      </w:pPr>
      <w:bookmarkStart w:id="7" w:name="_Ref382395782"/>
      <w:bookmarkStart w:id="8" w:name="_Ref382395777"/>
      <w:r>
        <w:lastRenderedPageBreak/>
        <w:t xml:space="preserve">Table </w:t>
      </w:r>
      <w:r w:rsidR="00C66E63">
        <w:fldChar w:fldCharType="begin"/>
      </w:r>
      <w:r w:rsidR="00C66E63">
        <w:instrText xml:space="preserve"> SEQ Table \* ARABIC </w:instrText>
      </w:r>
      <w:r w:rsidR="00C66E63">
        <w:fldChar w:fldCharType="separate"/>
      </w:r>
      <w:r w:rsidR="00DD07AB">
        <w:rPr>
          <w:noProof/>
        </w:rPr>
        <w:t>1</w:t>
      </w:r>
      <w:r w:rsidR="00C66E63">
        <w:rPr>
          <w:noProof/>
        </w:rPr>
        <w:fldChar w:fldCharType="end"/>
      </w:r>
      <w:bookmarkEnd w:id="7"/>
      <w:r>
        <w:t>: Pros and Cons of Strengthening a Home vs. Installing a Storm Shelter</w:t>
      </w:r>
      <w:bookmarkEnd w:id="8"/>
      <w:r>
        <w:t xml:space="preserve"> </w:t>
      </w:r>
      <w:r>
        <w:fldChar w:fldCharType="begin"/>
      </w:r>
      <w:r>
        <w:instrText xml:space="preserve"> ADDIN EN.CITE &lt;EndNote&gt;&lt;Cite&gt;&lt;Author&gt;Reinhold&lt;/Author&gt;&lt;Year&gt;2002&lt;/Year&gt;&lt;IDText&gt;Case for enhanced in-home protection from severe winds&lt;/IDText&gt;&lt;DisplayText&gt;(Reinhold et al. 2002)&lt;/DisplayText&gt;&lt;record&gt;&lt;isbn&gt;1076-0431&lt;/isbn&gt;&lt;titles&gt;&lt;title&gt;Case for enhanced in-home protection from severe winds&lt;/title&gt;&lt;secondary-title&gt;Journal of architectural engineering&lt;/secondary-title&gt;&lt;/titles&gt;&lt;pages&gt;60-68&lt;/pages&gt;&lt;number&gt;2&lt;/number&gt;&lt;contributors&gt;&lt;authors&gt;&lt;author&gt;Reinhold, Timothy A.&lt;/author&gt;&lt;author&gt;Schiff, Scott D.&lt;/author&gt;&lt;author&gt;Rosowsky, David V.&lt;/author&gt;&lt;author&gt;Sill, Benjamin L.&lt;/author&gt;&lt;/authors&gt;&lt;/contributors&gt;&lt;added-date format="utc"&gt;1391800408&lt;/added-date&gt;&lt;ref-type name="Journal Article"&gt;17&lt;/ref-type&gt;&lt;dates&gt;&lt;year&gt;2002&lt;/year&gt;&lt;/dates&gt;&lt;rec-number&gt;62&lt;/rec-number&gt;&lt;publisher&gt;American Society of Civil Engineers&lt;/publisher&gt;&lt;last-updated-date format="utc"&gt;1391800408&lt;/last-updated-date&gt;&lt;volume&gt;8&lt;/volume&gt;&lt;/record&gt;&lt;/Cite&gt;&lt;/EndNote&gt;</w:instrText>
      </w:r>
      <w:r>
        <w:fldChar w:fldCharType="separate"/>
      </w:r>
      <w:r>
        <w:rPr>
          <w:noProof/>
        </w:rPr>
        <w:t>(Reinhold et al. 2002)</w:t>
      </w:r>
      <w:r>
        <w:fldChar w:fldCharType="end"/>
      </w:r>
    </w:p>
    <w:tbl>
      <w:tblPr>
        <w:tblStyle w:val="GridTable4-Accent11"/>
        <w:tblW w:w="0" w:type="auto"/>
        <w:tblLook w:val="0420" w:firstRow="1" w:lastRow="0" w:firstColumn="0" w:lastColumn="0" w:noHBand="0" w:noVBand="1"/>
      </w:tblPr>
      <w:tblGrid>
        <w:gridCol w:w="716"/>
        <w:gridCol w:w="4378"/>
        <w:gridCol w:w="4482"/>
      </w:tblGrid>
      <w:tr w:rsidR="00131710" w:rsidRPr="008452E8" w14:paraId="02A3C837" w14:textId="77777777" w:rsidTr="00AF6EF9">
        <w:trPr>
          <w:cnfStyle w:val="100000000000" w:firstRow="1" w:lastRow="0" w:firstColumn="0" w:lastColumn="0" w:oddVBand="0" w:evenVBand="0" w:oddHBand="0" w:evenHBand="0" w:firstRowFirstColumn="0" w:firstRowLastColumn="0" w:lastRowFirstColumn="0" w:lastRowLastColumn="0"/>
          <w:trHeight w:val="288"/>
        </w:trPr>
        <w:tc>
          <w:tcPr>
            <w:tcW w:w="0" w:type="auto"/>
            <w:hideMark/>
          </w:tcPr>
          <w:p w14:paraId="371D46F0" w14:textId="77777777" w:rsidR="00131710" w:rsidRPr="008452E8" w:rsidRDefault="00131710" w:rsidP="00AF6EF9">
            <w:pPr>
              <w:widowControl/>
              <w:autoSpaceDE/>
              <w:autoSpaceDN/>
              <w:adjustRightInd/>
              <w:jc w:val="both"/>
              <w:rPr>
                <w:rFonts w:cs="Arial"/>
              </w:rPr>
            </w:pPr>
          </w:p>
        </w:tc>
        <w:tc>
          <w:tcPr>
            <w:tcW w:w="0" w:type="auto"/>
            <w:vAlign w:val="center"/>
            <w:hideMark/>
          </w:tcPr>
          <w:p w14:paraId="7937434B" w14:textId="77777777" w:rsidR="00131710" w:rsidRPr="000D6A59" w:rsidRDefault="00131710" w:rsidP="00AF6EF9">
            <w:pPr>
              <w:widowControl/>
              <w:autoSpaceDE/>
              <w:autoSpaceDN/>
              <w:adjustRightInd/>
              <w:jc w:val="center"/>
              <w:rPr>
                <w:rFonts w:cs="Arial"/>
              </w:rPr>
            </w:pPr>
            <w:r w:rsidRPr="000D6A59">
              <w:rPr>
                <w:rFonts w:cs="Arial"/>
              </w:rPr>
              <w:t>Strengthen the Whole House</w:t>
            </w:r>
          </w:p>
        </w:tc>
        <w:tc>
          <w:tcPr>
            <w:tcW w:w="0" w:type="auto"/>
            <w:vAlign w:val="center"/>
            <w:hideMark/>
          </w:tcPr>
          <w:p w14:paraId="581D99D8" w14:textId="77777777" w:rsidR="00131710" w:rsidRPr="000D6A59" w:rsidRDefault="00131710" w:rsidP="00AF6EF9">
            <w:pPr>
              <w:widowControl/>
              <w:autoSpaceDE/>
              <w:autoSpaceDN/>
              <w:adjustRightInd/>
              <w:jc w:val="center"/>
              <w:rPr>
                <w:rFonts w:cs="Arial"/>
              </w:rPr>
            </w:pPr>
            <w:r w:rsidRPr="000D6A59">
              <w:rPr>
                <w:rFonts w:cs="Arial"/>
              </w:rPr>
              <w:t>Install a Storm Shelter</w:t>
            </w:r>
          </w:p>
        </w:tc>
      </w:tr>
      <w:tr w:rsidR="00131710" w:rsidRPr="008452E8" w14:paraId="32259B7E" w14:textId="77777777" w:rsidTr="002E13BB">
        <w:trPr>
          <w:cnfStyle w:val="000000100000" w:firstRow="0" w:lastRow="0" w:firstColumn="0" w:lastColumn="0" w:oddVBand="0" w:evenVBand="0" w:oddHBand="1" w:evenHBand="0" w:firstRowFirstColumn="0" w:firstRowLastColumn="0" w:lastRowFirstColumn="0" w:lastRowLastColumn="0"/>
          <w:trHeight w:val="260"/>
        </w:trPr>
        <w:tc>
          <w:tcPr>
            <w:tcW w:w="0" w:type="auto"/>
            <w:vAlign w:val="center"/>
            <w:hideMark/>
          </w:tcPr>
          <w:p w14:paraId="6044AA2A" w14:textId="77777777" w:rsidR="00131710" w:rsidRPr="000D6A59" w:rsidRDefault="00131710" w:rsidP="00AF6EF9">
            <w:pPr>
              <w:widowControl/>
              <w:autoSpaceDE/>
              <w:autoSpaceDN/>
              <w:adjustRightInd/>
              <w:jc w:val="center"/>
              <w:rPr>
                <w:rFonts w:cs="Arial"/>
                <w:b/>
              </w:rPr>
            </w:pPr>
            <w:r w:rsidRPr="000D6A59">
              <w:rPr>
                <w:rFonts w:cs="Arial"/>
                <w:b/>
              </w:rPr>
              <w:t>Pros</w:t>
            </w:r>
          </w:p>
        </w:tc>
        <w:tc>
          <w:tcPr>
            <w:tcW w:w="0" w:type="auto"/>
            <w:hideMark/>
          </w:tcPr>
          <w:p w14:paraId="4540F257" w14:textId="43025348" w:rsidR="00131710" w:rsidRPr="008452E8" w:rsidRDefault="00F415FA" w:rsidP="00F415FA">
            <w:pPr>
              <w:widowControl/>
              <w:numPr>
                <w:ilvl w:val="0"/>
                <w:numId w:val="24"/>
              </w:numPr>
              <w:tabs>
                <w:tab w:val="clear" w:pos="720"/>
              </w:tabs>
              <w:autoSpaceDE/>
              <w:autoSpaceDN/>
              <w:adjustRightInd/>
              <w:ind w:left="374" w:hanging="346"/>
              <w:jc w:val="both"/>
              <w:rPr>
                <w:rFonts w:cs="Arial"/>
              </w:rPr>
            </w:pPr>
            <w:r>
              <w:rPr>
                <w:rFonts w:cs="Arial"/>
              </w:rPr>
              <w:t>House will remain</w:t>
            </w:r>
            <w:r w:rsidR="00131710" w:rsidRPr="008452E8">
              <w:rPr>
                <w:rFonts w:cs="Arial"/>
              </w:rPr>
              <w:t xml:space="preserve"> habitable after  windstorm </w:t>
            </w:r>
          </w:p>
          <w:p w14:paraId="679DBF5B" w14:textId="77777777" w:rsidR="00131710" w:rsidRPr="008452E8" w:rsidRDefault="00131710" w:rsidP="00F415FA">
            <w:pPr>
              <w:widowControl/>
              <w:numPr>
                <w:ilvl w:val="0"/>
                <w:numId w:val="24"/>
              </w:numPr>
              <w:tabs>
                <w:tab w:val="clear" w:pos="720"/>
                <w:tab w:val="num" w:pos="824"/>
              </w:tabs>
              <w:autoSpaceDE/>
              <w:autoSpaceDN/>
              <w:adjustRightInd/>
              <w:ind w:left="374" w:hanging="346"/>
              <w:jc w:val="both"/>
              <w:rPr>
                <w:rFonts w:cs="Arial"/>
              </w:rPr>
            </w:pPr>
            <w:r w:rsidRPr="008452E8">
              <w:rPr>
                <w:rFonts w:cs="Arial"/>
              </w:rPr>
              <w:t xml:space="preserve">Easier to secure windstorm insurance </w:t>
            </w:r>
          </w:p>
          <w:p w14:paraId="29C2F867" w14:textId="34EA77C2" w:rsidR="00131710" w:rsidRPr="008452E8" w:rsidRDefault="00F415FA" w:rsidP="00F415FA">
            <w:pPr>
              <w:widowControl/>
              <w:numPr>
                <w:ilvl w:val="0"/>
                <w:numId w:val="24"/>
              </w:numPr>
              <w:tabs>
                <w:tab w:val="clear" w:pos="720"/>
              </w:tabs>
              <w:autoSpaceDE/>
              <w:autoSpaceDN/>
              <w:adjustRightInd/>
              <w:ind w:left="374" w:hanging="346"/>
              <w:jc w:val="both"/>
              <w:rPr>
                <w:rFonts w:cs="Arial"/>
              </w:rPr>
            </w:pPr>
            <w:r>
              <w:rPr>
                <w:rFonts w:cs="Arial"/>
              </w:rPr>
              <w:t>Lower premiums and</w:t>
            </w:r>
            <w:r w:rsidR="00131710" w:rsidRPr="008452E8">
              <w:rPr>
                <w:rFonts w:cs="Arial"/>
              </w:rPr>
              <w:t xml:space="preserve"> smaller deductibles.</w:t>
            </w:r>
          </w:p>
          <w:p w14:paraId="37C041F0" w14:textId="1FC02382" w:rsidR="00131710" w:rsidRPr="008452E8" w:rsidRDefault="00131710" w:rsidP="00F415FA">
            <w:pPr>
              <w:widowControl/>
              <w:numPr>
                <w:ilvl w:val="0"/>
                <w:numId w:val="24"/>
              </w:numPr>
              <w:tabs>
                <w:tab w:val="clear" w:pos="720"/>
              </w:tabs>
              <w:autoSpaceDE/>
              <w:autoSpaceDN/>
              <w:adjustRightInd/>
              <w:ind w:left="374" w:hanging="346"/>
              <w:jc w:val="both"/>
              <w:rPr>
                <w:rFonts w:cs="Arial"/>
              </w:rPr>
            </w:pPr>
            <w:r w:rsidRPr="008452E8">
              <w:rPr>
                <w:rFonts w:cs="Arial"/>
              </w:rPr>
              <w:t xml:space="preserve">Cost increase </w:t>
            </w:r>
            <w:r w:rsidR="00F415FA">
              <w:rPr>
                <w:rFonts w:cs="Arial"/>
              </w:rPr>
              <w:t>less than</w:t>
            </w:r>
            <w:r w:rsidRPr="008452E8">
              <w:rPr>
                <w:rFonts w:cs="Arial"/>
              </w:rPr>
              <w:t xml:space="preserve"> 3– 6% higher in new homes</w:t>
            </w:r>
          </w:p>
        </w:tc>
        <w:tc>
          <w:tcPr>
            <w:tcW w:w="0" w:type="auto"/>
            <w:hideMark/>
          </w:tcPr>
          <w:p w14:paraId="65AE68B4" w14:textId="2EC18C91" w:rsidR="00131710" w:rsidRPr="008452E8" w:rsidRDefault="009F4F55" w:rsidP="00AF6EF9">
            <w:pPr>
              <w:widowControl/>
              <w:numPr>
                <w:ilvl w:val="0"/>
                <w:numId w:val="24"/>
              </w:numPr>
              <w:tabs>
                <w:tab w:val="clear" w:pos="720"/>
              </w:tabs>
              <w:autoSpaceDE/>
              <w:autoSpaceDN/>
              <w:adjustRightInd/>
              <w:ind w:left="429"/>
              <w:jc w:val="both"/>
              <w:rPr>
                <w:rFonts w:cs="Arial"/>
              </w:rPr>
            </w:pPr>
            <w:r>
              <w:rPr>
                <w:rFonts w:cs="Arial"/>
              </w:rPr>
              <w:t>Can p</w:t>
            </w:r>
            <w:r w:rsidR="00131710" w:rsidRPr="008452E8">
              <w:rPr>
                <w:rFonts w:cs="Arial"/>
              </w:rPr>
              <w:t xml:space="preserve">rovide </w:t>
            </w:r>
            <w:r w:rsidR="005E137F">
              <w:rPr>
                <w:rFonts w:cs="Arial"/>
              </w:rPr>
              <w:t>enhanced safety and protection</w:t>
            </w:r>
            <w:r>
              <w:rPr>
                <w:rFonts w:cs="Arial"/>
              </w:rPr>
              <w:t xml:space="preserve"> </w:t>
            </w:r>
            <w:r w:rsidR="00131710" w:rsidRPr="008452E8">
              <w:rPr>
                <w:rFonts w:cs="Arial"/>
              </w:rPr>
              <w:t xml:space="preserve">during </w:t>
            </w:r>
            <w:r>
              <w:rPr>
                <w:rFonts w:cs="Arial"/>
              </w:rPr>
              <w:t xml:space="preserve">an extreme wind </w:t>
            </w:r>
            <w:r w:rsidR="00131710" w:rsidRPr="008452E8">
              <w:rPr>
                <w:rFonts w:cs="Arial"/>
              </w:rPr>
              <w:t>event.</w:t>
            </w:r>
          </w:p>
          <w:p w14:paraId="6EF3BD65" w14:textId="4D1DB43E" w:rsidR="00131710" w:rsidRPr="008452E8" w:rsidRDefault="00131710" w:rsidP="00AF6EF9">
            <w:pPr>
              <w:widowControl/>
              <w:numPr>
                <w:ilvl w:val="0"/>
                <w:numId w:val="24"/>
              </w:numPr>
              <w:tabs>
                <w:tab w:val="clear" w:pos="720"/>
              </w:tabs>
              <w:autoSpaceDE/>
              <w:autoSpaceDN/>
              <w:adjustRightInd/>
              <w:ind w:left="429"/>
              <w:jc w:val="both"/>
              <w:rPr>
                <w:rFonts w:cs="Arial"/>
              </w:rPr>
            </w:pPr>
            <w:r w:rsidRPr="008452E8">
              <w:rPr>
                <w:rFonts w:cs="Arial"/>
              </w:rPr>
              <w:t xml:space="preserve">Various levels of </w:t>
            </w:r>
            <w:r w:rsidR="009F4F55">
              <w:rPr>
                <w:rFonts w:cs="Arial"/>
              </w:rPr>
              <w:t>protection available to the owner</w:t>
            </w:r>
            <w:r w:rsidRPr="008452E8">
              <w:rPr>
                <w:rFonts w:cs="Arial"/>
              </w:rPr>
              <w:t xml:space="preserve"> depending on budget</w:t>
            </w:r>
          </w:p>
          <w:p w14:paraId="17B5BD23" w14:textId="77777777" w:rsidR="00131710" w:rsidRPr="008452E8" w:rsidRDefault="00131710" w:rsidP="00AF6EF9">
            <w:pPr>
              <w:widowControl/>
              <w:numPr>
                <w:ilvl w:val="0"/>
                <w:numId w:val="24"/>
              </w:numPr>
              <w:tabs>
                <w:tab w:val="clear" w:pos="720"/>
              </w:tabs>
              <w:autoSpaceDE/>
              <w:autoSpaceDN/>
              <w:adjustRightInd/>
              <w:ind w:left="429"/>
              <w:jc w:val="both"/>
              <w:rPr>
                <w:rFonts w:cs="Arial"/>
              </w:rPr>
            </w:pPr>
            <w:r w:rsidRPr="008452E8">
              <w:rPr>
                <w:rFonts w:cs="Arial"/>
              </w:rPr>
              <w:t>Material cost between $500 and $1,500 (2000 $)</w:t>
            </w:r>
          </w:p>
        </w:tc>
      </w:tr>
      <w:tr w:rsidR="00131710" w:rsidRPr="008452E8" w14:paraId="7A715D5F" w14:textId="77777777" w:rsidTr="00AF6EF9">
        <w:trPr>
          <w:trHeight w:val="1430"/>
        </w:trPr>
        <w:tc>
          <w:tcPr>
            <w:tcW w:w="0" w:type="auto"/>
            <w:vAlign w:val="center"/>
            <w:hideMark/>
          </w:tcPr>
          <w:p w14:paraId="67CAF7F4" w14:textId="77777777" w:rsidR="00131710" w:rsidRPr="000D6A59" w:rsidRDefault="00131710" w:rsidP="00AF6EF9">
            <w:pPr>
              <w:widowControl/>
              <w:autoSpaceDE/>
              <w:autoSpaceDN/>
              <w:adjustRightInd/>
              <w:jc w:val="center"/>
              <w:rPr>
                <w:rFonts w:cs="Arial"/>
                <w:b/>
              </w:rPr>
            </w:pPr>
            <w:r w:rsidRPr="000D6A59">
              <w:rPr>
                <w:rFonts w:cs="Arial"/>
                <w:b/>
              </w:rPr>
              <w:t>Cons</w:t>
            </w:r>
          </w:p>
        </w:tc>
        <w:tc>
          <w:tcPr>
            <w:tcW w:w="0" w:type="auto"/>
            <w:hideMark/>
          </w:tcPr>
          <w:p w14:paraId="70973AE8" w14:textId="77777777" w:rsidR="00131710" w:rsidRPr="008452E8" w:rsidRDefault="00131710" w:rsidP="00AF6EF9">
            <w:pPr>
              <w:widowControl/>
              <w:numPr>
                <w:ilvl w:val="0"/>
                <w:numId w:val="25"/>
              </w:numPr>
              <w:tabs>
                <w:tab w:val="clear" w:pos="720"/>
              </w:tabs>
              <w:autoSpaceDE/>
              <w:autoSpaceDN/>
              <w:adjustRightInd/>
              <w:ind w:left="374"/>
              <w:jc w:val="both"/>
              <w:rPr>
                <w:rFonts w:cs="Arial"/>
              </w:rPr>
            </w:pPr>
            <w:r w:rsidRPr="008452E8">
              <w:rPr>
                <w:rFonts w:cs="Arial"/>
              </w:rPr>
              <w:t>Inspection requires removal of wall sheathing or sheet rock</w:t>
            </w:r>
          </w:p>
          <w:p w14:paraId="74BBCC5E" w14:textId="77777777" w:rsidR="00131710" w:rsidRPr="008452E8" w:rsidRDefault="00131710" w:rsidP="00AF6EF9">
            <w:pPr>
              <w:widowControl/>
              <w:numPr>
                <w:ilvl w:val="0"/>
                <w:numId w:val="25"/>
              </w:numPr>
              <w:tabs>
                <w:tab w:val="clear" w:pos="720"/>
              </w:tabs>
              <w:autoSpaceDE/>
              <w:autoSpaceDN/>
              <w:adjustRightInd/>
              <w:ind w:left="374"/>
              <w:jc w:val="both"/>
              <w:rPr>
                <w:rFonts w:cs="Arial"/>
              </w:rPr>
            </w:pPr>
            <w:r w:rsidRPr="008452E8">
              <w:rPr>
                <w:rFonts w:cs="Arial"/>
              </w:rPr>
              <w:t>If serious deficiencies, expensive and difficult to resolve</w:t>
            </w:r>
          </w:p>
          <w:p w14:paraId="639C162D" w14:textId="77777777" w:rsidR="00131710" w:rsidRPr="008452E8" w:rsidRDefault="00131710" w:rsidP="00AF6EF9">
            <w:pPr>
              <w:widowControl/>
              <w:numPr>
                <w:ilvl w:val="0"/>
                <w:numId w:val="25"/>
              </w:numPr>
              <w:tabs>
                <w:tab w:val="clear" w:pos="720"/>
              </w:tabs>
              <w:autoSpaceDE/>
              <w:autoSpaceDN/>
              <w:adjustRightInd/>
              <w:ind w:left="374"/>
              <w:jc w:val="both"/>
              <w:rPr>
                <w:rFonts w:cs="Arial"/>
              </w:rPr>
            </w:pPr>
            <w:r w:rsidRPr="008452E8">
              <w:rPr>
                <w:rFonts w:cs="Arial"/>
              </w:rPr>
              <w:t xml:space="preserve">Retrofit costs to exterior envelope between $5,000 and $12,000 (2000 $). </w:t>
            </w:r>
          </w:p>
        </w:tc>
        <w:tc>
          <w:tcPr>
            <w:tcW w:w="0" w:type="auto"/>
            <w:hideMark/>
          </w:tcPr>
          <w:p w14:paraId="760BA911" w14:textId="2B2B5F5F" w:rsidR="00131710" w:rsidRPr="008452E8" w:rsidRDefault="00131710" w:rsidP="00AF6EF9">
            <w:pPr>
              <w:widowControl/>
              <w:numPr>
                <w:ilvl w:val="0"/>
                <w:numId w:val="25"/>
              </w:numPr>
              <w:tabs>
                <w:tab w:val="clear" w:pos="720"/>
              </w:tabs>
              <w:autoSpaceDE/>
              <w:autoSpaceDN/>
              <w:adjustRightInd/>
              <w:ind w:left="429"/>
              <w:jc w:val="both"/>
              <w:rPr>
                <w:rFonts w:cs="Arial"/>
              </w:rPr>
            </w:pPr>
            <w:r w:rsidRPr="008452E8">
              <w:rPr>
                <w:rFonts w:cs="Arial"/>
              </w:rPr>
              <w:t xml:space="preserve">Not for use in </w:t>
            </w:r>
            <w:r w:rsidR="009F4F55">
              <w:rPr>
                <w:rFonts w:cs="Arial"/>
              </w:rPr>
              <w:t>flood-</w:t>
            </w:r>
            <w:r w:rsidRPr="008452E8">
              <w:rPr>
                <w:rFonts w:cs="Arial"/>
              </w:rPr>
              <w:t xml:space="preserve">prone areas. </w:t>
            </w:r>
          </w:p>
          <w:p w14:paraId="3861E085" w14:textId="77777777" w:rsidR="00131710" w:rsidRPr="008452E8" w:rsidRDefault="00131710" w:rsidP="00AF6EF9">
            <w:pPr>
              <w:widowControl/>
              <w:numPr>
                <w:ilvl w:val="0"/>
                <w:numId w:val="25"/>
              </w:numPr>
              <w:tabs>
                <w:tab w:val="clear" w:pos="720"/>
              </w:tabs>
              <w:autoSpaceDE/>
              <w:autoSpaceDN/>
              <w:adjustRightInd/>
              <w:ind w:left="429"/>
              <w:jc w:val="both"/>
              <w:rPr>
                <w:rFonts w:cs="Arial"/>
              </w:rPr>
            </w:pPr>
            <w:r w:rsidRPr="008452E8">
              <w:rPr>
                <w:rFonts w:cs="Arial"/>
              </w:rPr>
              <w:t xml:space="preserve">Cannot provide security for valuables not already stored in the shelter. </w:t>
            </w:r>
          </w:p>
          <w:p w14:paraId="291EF8D0" w14:textId="77777777" w:rsidR="00131710" w:rsidRDefault="00131710" w:rsidP="00AF6EF9">
            <w:pPr>
              <w:widowControl/>
              <w:numPr>
                <w:ilvl w:val="0"/>
                <w:numId w:val="25"/>
              </w:numPr>
              <w:tabs>
                <w:tab w:val="clear" w:pos="720"/>
              </w:tabs>
              <w:autoSpaceDE/>
              <w:autoSpaceDN/>
              <w:adjustRightInd/>
              <w:ind w:left="429"/>
              <w:jc w:val="both"/>
              <w:rPr>
                <w:rFonts w:cs="Arial"/>
              </w:rPr>
            </w:pPr>
            <w:r w:rsidRPr="008452E8">
              <w:rPr>
                <w:rFonts w:cs="Arial"/>
              </w:rPr>
              <w:t>House may still be completely damaged.</w:t>
            </w:r>
          </w:p>
          <w:p w14:paraId="1DEF2529" w14:textId="453E9C21" w:rsidR="00F415FA" w:rsidRPr="008452E8" w:rsidRDefault="009F4F55" w:rsidP="00AF6EF9">
            <w:pPr>
              <w:widowControl/>
              <w:numPr>
                <w:ilvl w:val="0"/>
                <w:numId w:val="25"/>
              </w:numPr>
              <w:tabs>
                <w:tab w:val="clear" w:pos="720"/>
              </w:tabs>
              <w:autoSpaceDE/>
              <w:autoSpaceDN/>
              <w:adjustRightInd/>
              <w:ind w:left="429"/>
              <w:jc w:val="both"/>
              <w:rPr>
                <w:rFonts w:cs="Arial"/>
              </w:rPr>
            </w:pPr>
            <w:r>
              <w:rPr>
                <w:rFonts w:cs="Arial"/>
              </w:rPr>
              <w:t>Does not provide near-absolute protection</w:t>
            </w:r>
          </w:p>
        </w:tc>
      </w:tr>
    </w:tbl>
    <w:p w14:paraId="6A1810A7" w14:textId="77777777" w:rsidR="00131710" w:rsidRDefault="00131710" w:rsidP="00131710">
      <w:pPr>
        <w:widowControl/>
        <w:autoSpaceDE/>
        <w:autoSpaceDN/>
        <w:adjustRightInd/>
        <w:jc w:val="both"/>
        <w:rPr>
          <w:rFonts w:cs="Arial"/>
        </w:rPr>
      </w:pPr>
    </w:p>
    <w:p w14:paraId="1F4E94CE" w14:textId="169D5B51" w:rsidR="00BF0453" w:rsidRDefault="00BF0453" w:rsidP="00BF0453">
      <w:pPr>
        <w:pStyle w:val="ListParagraph"/>
        <w:widowControl/>
        <w:numPr>
          <w:ilvl w:val="0"/>
          <w:numId w:val="22"/>
        </w:numPr>
        <w:autoSpaceDE/>
        <w:autoSpaceDN/>
        <w:adjustRightInd/>
        <w:jc w:val="both"/>
        <w:rPr>
          <w:rFonts w:cs="Arial"/>
        </w:rPr>
      </w:pPr>
      <w:r>
        <w:rPr>
          <w:rFonts w:cs="Arial"/>
        </w:rPr>
        <w:t xml:space="preserve">Yazdani et al. </w:t>
      </w:r>
      <w:r>
        <w:rPr>
          <w:rFonts w:cs="Arial"/>
        </w:rPr>
        <w:fldChar w:fldCharType="begin"/>
      </w:r>
      <w:r>
        <w:rPr>
          <w:rFonts w:cs="Arial"/>
        </w:rPr>
        <w:instrText xml:space="preserve"> ADDIN EN.CITE &lt;EndNote&gt;&lt;Cite ExcludeAuth="1"&gt;&lt;Author&gt;Yazdani&lt;/Author&gt;&lt;Year&gt;2006&lt;/Year&gt;&lt;IDText&gt;Construction aspects of in-home hurricane wind shelter rooms&lt;/IDText&gt;&lt;DisplayText&gt;(2006)&lt;/DisplayText&gt;&lt;record&gt;&lt;isbn&gt;1551-5036&lt;/isbn&gt;&lt;titles&gt;&lt;title&gt;Construction aspects of in-home hurricane wind shelter rooms&lt;/title&gt;&lt;secondary-title&gt;Journal of coastal research&lt;/secondary-title&gt;&lt;/titles&gt;&lt;pages&gt;862-871&lt;/pages&gt;&lt;contributors&gt;&lt;authors&gt;&lt;author&gt;Yazdani, Nur&lt;/author&gt;&lt;author&gt;Townsend, Tanya&lt;/author&gt;&lt;author&gt;Kilcollins, Danny&lt;/author&gt;&lt;/authors&gt;&lt;/contributors&gt;&lt;added-date format="utc"&gt;1394735254&lt;/added-date&gt;&lt;ref-type name="Journal Article"&gt;17&lt;/ref-type&gt;&lt;dates&gt;&lt;year&gt;2006&lt;/year&gt;&lt;/dates&gt;&lt;rec-number&gt;97&lt;/rec-number&gt;&lt;last-updated-date format="utc"&gt;1394735254&lt;/last-updated-date&gt;&lt;/record&gt;&lt;/Cite&gt;&lt;/EndNote&gt;</w:instrText>
      </w:r>
      <w:r>
        <w:rPr>
          <w:rFonts w:cs="Arial"/>
        </w:rPr>
        <w:fldChar w:fldCharType="separate"/>
      </w:r>
      <w:r>
        <w:rPr>
          <w:rFonts w:cs="Arial"/>
          <w:noProof/>
        </w:rPr>
        <w:t>(2006)</w:t>
      </w:r>
      <w:r>
        <w:rPr>
          <w:rFonts w:cs="Arial"/>
        </w:rPr>
        <w:fldChar w:fldCharType="end"/>
      </w:r>
      <w:r>
        <w:rPr>
          <w:rFonts w:cs="Arial"/>
        </w:rPr>
        <w:t xml:space="preserve"> – </w:t>
      </w:r>
      <w:r w:rsidRPr="00BF0453">
        <w:rPr>
          <w:rFonts w:cs="Arial"/>
        </w:rPr>
        <w:t>Construction Aspects of In-Ho</w:t>
      </w:r>
      <w:r>
        <w:rPr>
          <w:rFonts w:cs="Arial"/>
        </w:rPr>
        <w:t>me Hurricane Wind Shelter Rooms (J. Coastal Research)</w:t>
      </w:r>
    </w:p>
    <w:p w14:paraId="7780788B" w14:textId="2F7E6C32" w:rsidR="00BF0453" w:rsidRDefault="00BF0453" w:rsidP="00BF0453">
      <w:pPr>
        <w:pStyle w:val="ListParagraph"/>
        <w:widowControl/>
        <w:numPr>
          <w:ilvl w:val="1"/>
          <w:numId w:val="22"/>
        </w:numPr>
        <w:autoSpaceDE/>
        <w:autoSpaceDN/>
        <w:adjustRightInd/>
        <w:jc w:val="both"/>
        <w:rPr>
          <w:rFonts w:cs="Arial"/>
        </w:rPr>
      </w:pPr>
      <w:r>
        <w:rPr>
          <w:rFonts w:cs="Arial"/>
        </w:rPr>
        <w:t>Hurricane-proof in-home shelter for existing homes</w:t>
      </w:r>
    </w:p>
    <w:p w14:paraId="20098A7D" w14:textId="2912AC76" w:rsidR="00BF0453" w:rsidRDefault="00BF0453" w:rsidP="00BF0453">
      <w:pPr>
        <w:pStyle w:val="ListParagraph"/>
        <w:widowControl/>
        <w:numPr>
          <w:ilvl w:val="1"/>
          <w:numId w:val="22"/>
        </w:numPr>
        <w:autoSpaceDE/>
        <w:autoSpaceDN/>
        <w:adjustRightInd/>
        <w:jc w:val="both"/>
        <w:rPr>
          <w:rFonts w:cs="Arial"/>
        </w:rPr>
      </w:pPr>
      <w:r>
        <w:rPr>
          <w:rFonts w:cs="Arial"/>
        </w:rPr>
        <w:t>Step down from FEMA tornado safe room</w:t>
      </w:r>
    </w:p>
    <w:p w14:paraId="2DC4FEC7" w14:textId="36A8E598" w:rsidR="00BF0453" w:rsidRDefault="00867DDC" w:rsidP="00BF0453">
      <w:pPr>
        <w:pStyle w:val="ListParagraph"/>
        <w:widowControl/>
        <w:numPr>
          <w:ilvl w:val="1"/>
          <w:numId w:val="22"/>
        </w:numPr>
        <w:autoSpaceDE/>
        <w:autoSpaceDN/>
        <w:adjustRightInd/>
        <w:jc w:val="both"/>
        <w:rPr>
          <w:rFonts w:cs="Arial"/>
        </w:rPr>
      </w:pPr>
      <w:r>
        <w:rPr>
          <w:rFonts w:cs="Arial"/>
        </w:rPr>
        <w:t>Shelter Designed for winds up to 180 mph</w:t>
      </w:r>
    </w:p>
    <w:p w14:paraId="26FF3482" w14:textId="278E1FAB" w:rsidR="00BF0453" w:rsidRPr="00BF0453" w:rsidRDefault="00BF0453" w:rsidP="00BF0453">
      <w:pPr>
        <w:pStyle w:val="ListParagraph"/>
        <w:widowControl/>
        <w:numPr>
          <w:ilvl w:val="1"/>
          <w:numId w:val="22"/>
        </w:numPr>
        <w:autoSpaceDE/>
        <w:autoSpaceDN/>
        <w:adjustRightInd/>
        <w:jc w:val="both"/>
        <w:rPr>
          <w:rFonts w:cs="Arial"/>
        </w:rPr>
      </w:pPr>
      <w:r>
        <w:rPr>
          <w:rFonts w:cs="Arial"/>
        </w:rPr>
        <w:t>Average cost of $3100</w:t>
      </w:r>
    </w:p>
    <w:p w14:paraId="500E0A50" w14:textId="77777777" w:rsidR="00BF0453" w:rsidRDefault="00BF0453" w:rsidP="00131710">
      <w:pPr>
        <w:widowControl/>
        <w:autoSpaceDE/>
        <w:autoSpaceDN/>
        <w:adjustRightInd/>
        <w:jc w:val="both"/>
        <w:rPr>
          <w:rFonts w:cs="Arial"/>
        </w:rPr>
      </w:pPr>
    </w:p>
    <w:p w14:paraId="655B46B1" w14:textId="77777777" w:rsidR="007A5D34" w:rsidRDefault="007A5D34" w:rsidP="007A5D34">
      <w:pPr>
        <w:pStyle w:val="Heading2"/>
      </w:pPr>
      <w:bookmarkStart w:id="9" w:name="_Toc382473811"/>
      <w:r>
        <w:t>Review of Previous Research on Windstorm Risks (Hurricanes and Tornadoes) in Florida</w:t>
      </w:r>
      <w:bookmarkEnd w:id="9"/>
    </w:p>
    <w:p w14:paraId="79B3F2A0" w14:textId="77777777" w:rsidR="007A5D34" w:rsidRPr="00D8393B" w:rsidRDefault="007A5D34" w:rsidP="007A5D34">
      <w:pPr>
        <w:rPr>
          <w:lang w:eastAsia="ja-JP"/>
        </w:rPr>
      </w:pPr>
    </w:p>
    <w:p w14:paraId="076FEDC6" w14:textId="3EA60BC5" w:rsidR="007A5D34" w:rsidRDefault="007A5D34" w:rsidP="007A5D34">
      <w:pPr>
        <w:pStyle w:val="ListParagraph"/>
        <w:numPr>
          <w:ilvl w:val="0"/>
          <w:numId w:val="21"/>
        </w:numPr>
      </w:pPr>
      <w:r>
        <w:t xml:space="preserve">Vickery et al. </w:t>
      </w:r>
      <w:r>
        <w:fldChar w:fldCharType="begin"/>
      </w:r>
      <w:r>
        <w:instrText xml:space="preserve"> ADDIN EN.CITE &lt;EndNote&gt;&lt;Cite ExcludeAuth="1"&gt;&lt;Author&gt;Vickery&lt;/Author&gt;&lt;Year&gt;2009&lt;/Year&gt;&lt;IDText&gt;Ultimate wind load design gust wind speeds in the United States for use in ASCE-7&lt;/IDText&gt;&lt;DisplayText&gt;(2009)&lt;/DisplayText&gt;&lt;record&gt;&lt;isbn&gt;0733-9445&lt;/isbn&gt;&lt;titles&gt;&lt;title&gt;Ultimate wind load design gust wind speeds in the United States for use in ASCE-7&lt;/title&gt;&lt;secondary-title&gt;Journal of structural engineering&lt;/secondary-title&gt;&lt;/titles&gt;&lt;pages&gt;613-625&lt;/pages&gt;&lt;number&gt;5&lt;/number&gt;&lt;contributors&gt;&lt;authors&gt;&lt;author&gt;Vickery, Peter J.&lt;/author&gt;&lt;author&gt;Wadhera, Dhiraj&lt;/author&gt;&lt;author&gt;Galsworthy, Jon&lt;/author&gt;&lt;author&gt;Peterka, Jon A.&lt;/author&gt;&lt;author&gt;Irwin, Peter A.&lt;/author&gt;&lt;author&gt;Griffis, Lawrence A.&lt;/author&gt;&lt;/authors&gt;&lt;/contributors&gt;&lt;added-date format="utc"&gt;1392600085&lt;/added-date&gt;&lt;ref-type name="Journal Article"&gt;17&lt;/ref-type&gt;&lt;dates&gt;&lt;year&gt;2009&lt;/year&gt;&lt;/dates&gt;&lt;rec-number&gt;71&lt;/rec-number&gt;&lt;publisher&gt;American Society of Civil Engineers&lt;/publisher&gt;&lt;last-updated-date format="utc"&gt;1392600085&lt;/last-updated-date&gt;&lt;volume&gt;136&lt;/volume&gt;&lt;/record&gt;&lt;/Cite&gt;&lt;/EndNote&gt;</w:instrText>
      </w:r>
      <w:r>
        <w:fldChar w:fldCharType="separate"/>
      </w:r>
      <w:r>
        <w:rPr>
          <w:noProof/>
        </w:rPr>
        <w:t>(2009)</w:t>
      </w:r>
      <w:r>
        <w:fldChar w:fldCharType="end"/>
      </w:r>
      <w:r>
        <w:t xml:space="preserve"> </w:t>
      </w:r>
      <w:r w:rsidR="003512F4">
        <w:t>– Ultimate Wind Load Design Gust Wind Speeds in the United States for Use in ASCE-7 (J. Struct. Eng.)</w:t>
      </w:r>
    </w:p>
    <w:p w14:paraId="6C016BF7" w14:textId="6201A291" w:rsidR="007A5D34" w:rsidRDefault="00582EDE" w:rsidP="007A5D34">
      <w:pPr>
        <w:pStyle w:val="ListParagraph"/>
        <w:numPr>
          <w:ilvl w:val="1"/>
          <w:numId w:val="21"/>
        </w:numPr>
      </w:pPr>
      <w:r>
        <w:t>ASCE 7-10</w:t>
      </w:r>
      <w:r w:rsidR="007A5D34" w:rsidRPr="00FB0025">
        <w:t xml:space="preserve"> approach employed in the development of the </w:t>
      </w:r>
      <w:r>
        <w:t xml:space="preserve">design </w:t>
      </w:r>
      <w:r w:rsidR="007A5D34" w:rsidRPr="00FB0025">
        <w:t xml:space="preserve">wind speed maps for </w:t>
      </w:r>
      <w:r>
        <w:t>US</w:t>
      </w:r>
    </w:p>
    <w:p w14:paraId="0D97D4ED" w14:textId="045B9E5B" w:rsidR="007A5D34" w:rsidRDefault="00582EDE" w:rsidP="007A5D34">
      <w:pPr>
        <w:pStyle w:val="ListParagraph"/>
        <w:numPr>
          <w:ilvl w:val="1"/>
          <w:numId w:val="21"/>
        </w:numPr>
      </w:pPr>
      <w:r>
        <w:t>T</w:t>
      </w:r>
      <w:r w:rsidR="007A5D34">
        <w:t xml:space="preserve">hree wind speed maps </w:t>
      </w:r>
      <w:r>
        <w:t xml:space="preserve">provided </w:t>
      </w:r>
      <w:r w:rsidR="007A5D34">
        <w:t>with Mean Recurrence Intervals of 300,700, and 1700 years</w:t>
      </w:r>
      <w:r>
        <w:t xml:space="preserve"> for three building categories</w:t>
      </w:r>
    </w:p>
    <w:p w14:paraId="1281D3FA" w14:textId="5414620A" w:rsidR="007A5D34" w:rsidRPr="004C7CEE" w:rsidRDefault="007A5D34" w:rsidP="007A5D34">
      <w:pPr>
        <w:pStyle w:val="ListParagraph"/>
        <w:numPr>
          <w:ilvl w:val="1"/>
          <w:numId w:val="21"/>
        </w:numPr>
      </w:pPr>
      <w:r>
        <w:rPr>
          <w:rFonts w:eastAsia="Calibri"/>
        </w:rPr>
        <w:t>Design wind speed for houses</w:t>
      </w:r>
      <w:r w:rsidR="00582EDE">
        <w:rPr>
          <w:rFonts w:eastAsia="Calibri"/>
        </w:rPr>
        <w:t xml:space="preserve"> (Risk Category II)</w:t>
      </w:r>
      <w:r>
        <w:rPr>
          <w:rFonts w:eastAsia="Calibri"/>
        </w:rPr>
        <w:t xml:space="preserve"> in Florida is 120 mph through 180 mph</w:t>
      </w:r>
      <w:r w:rsidR="00582EDE">
        <w:rPr>
          <w:rFonts w:eastAsia="Calibri"/>
        </w:rPr>
        <w:t xml:space="preserve"> as seen in </w:t>
      </w:r>
      <w:r w:rsidR="00582EDE">
        <w:rPr>
          <w:rFonts w:eastAsia="Calibri"/>
        </w:rPr>
        <w:fldChar w:fldCharType="begin"/>
      </w:r>
      <w:r w:rsidR="00582EDE">
        <w:rPr>
          <w:rFonts w:eastAsia="Calibri"/>
        </w:rPr>
        <w:instrText xml:space="preserve"> REF _Ref382417289 \h </w:instrText>
      </w:r>
      <w:r w:rsidR="00582EDE">
        <w:rPr>
          <w:rFonts w:eastAsia="Calibri"/>
        </w:rPr>
      </w:r>
      <w:r w:rsidR="00582EDE">
        <w:rPr>
          <w:rFonts w:eastAsia="Calibri"/>
        </w:rPr>
        <w:fldChar w:fldCharType="separate"/>
      </w:r>
      <w:r w:rsidR="00DD07AB">
        <w:t xml:space="preserve">Figure </w:t>
      </w:r>
      <w:r w:rsidR="00DD07AB">
        <w:rPr>
          <w:noProof/>
        </w:rPr>
        <w:t>2</w:t>
      </w:r>
      <w:r w:rsidR="00582EDE">
        <w:rPr>
          <w:rFonts w:eastAsia="Calibri"/>
        </w:rPr>
        <w:fldChar w:fldCharType="end"/>
      </w:r>
    </w:p>
    <w:p w14:paraId="7E099E65" w14:textId="77777777" w:rsidR="002E13BB" w:rsidRDefault="004C7CEE" w:rsidP="002E13BB">
      <w:pPr>
        <w:pStyle w:val="ListParagraph"/>
        <w:numPr>
          <w:ilvl w:val="0"/>
          <w:numId w:val="21"/>
        </w:numPr>
        <w:rPr>
          <w:rFonts w:eastAsia="Calibri"/>
        </w:rPr>
      </w:pPr>
      <w:r>
        <w:rPr>
          <w:rFonts w:eastAsia="Calibri"/>
        </w:rPr>
        <w:t xml:space="preserve">Marshall and McDonald </w:t>
      </w:r>
      <w:r>
        <w:rPr>
          <w:rFonts w:eastAsia="Calibri"/>
        </w:rPr>
        <w:fldChar w:fldCharType="begin"/>
      </w:r>
      <w:r>
        <w:rPr>
          <w:rFonts w:eastAsia="Calibri"/>
        </w:rPr>
        <w:instrText xml:space="preserve"> ADDIN EN.CITE &lt;EndNote&gt;&lt;Cite ExcludeAuth="1"&gt;&lt;Author&gt;Marshall&lt;/Author&gt;&lt;Year&gt;2004&lt;/Year&gt;&lt;IDText&gt;The enhanced Fujita (EF) scale&lt;/IDText&gt;&lt;DisplayText&gt;(2004)&lt;/DisplayText&gt;&lt;record&gt;&lt;dates&gt;&lt;pub-dates&gt;&lt;date&gt;2004&lt;/date&gt;&lt;/pub-dates&gt;&lt;year&gt;2004&lt;/year&gt;&lt;/dates&gt;&lt;titles&gt;&lt;title&gt;The enhanced Fujita (EF) scale&lt;/title&gt;&lt;secondary-title&gt;22nd Conference on Severe Local Storms&lt;/secondary-title&gt;&lt;alt-title&gt;Preprints, 22d Conf. on Severe Local Storms, Hyannis, MA, Amer. Meteor. Soc., CD-ROM B&lt;/alt-title&gt;&lt;/titles&gt;&lt;contributors&gt;&lt;authors&gt;&lt;author&gt;Marshall, Timothy P.&lt;/author&gt;&lt;author&gt;McDonald, J. R.&lt;/author&gt;&lt;/authors&gt;&lt;/contributors&gt;&lt;added-date format="utc"&gt;1394647207&lt;/added-date&gt;&lt;ref-type name="Conference Proceedings"&gt;10&lt;/ref-type&gt;&lt;rec-number&gt;95&lt;/rec-number&gt;&lt;last-updated-date format="utc"&gt;1394647292&lt;/last-updated-date&gt;&lt;volume&gt;3&lt;/volume&gt;&lt;/record&gt;&lt;/Cite&gt;&lt;/EndNote&gt;</w:instrText>
      </w:r>
      <w:r>
        <w:rPr>
          <w:rFonts w:eastAsia="Calibri"/>
        </w:rPr>
        <w:fldChar w:fldCharType="separate"/>
      </w:r>
      <w:r>
        <w:rPr>
          <w:rFonts w:eastAsia="Calibri"/>
          <w:noProof/>
        </w:rPr>
        <w:t>(2004)</w:t>
      </w:r>
      <w:r>
        <w:rPr>
          <w:rFonts w:eastAsia="Calibri"/>
        </w:rPr>
        <w:fldChar w:fldCharType="end"/>
      </w:r>
      <w:r>
        <w:rPr>
          <w:rFonts w:eastAsia="Calibri"/>
        </w:rPr>
        <w:t xml:space="preserve"> – The Enhanced Fujita Scale (AMS Conference)</w:t>
      </w:r>
    </w:p>
    <w:p w14:paraId="7821676E" w14:textId="10CDD083" w:rsidR="004C7CEE" w:rsidRPr="002E13BB" w:rsidRDefault="004C7CEE" w:rsidP="002E13BB">
      <w:pPr>
        <w:pStyle w:val="ListParagraph"/>
        <w:numPr>
          <w:ilvl w:val="1"/>
          <w:numId w:val="21"/>
        </w:numPr>
        <w:rPr>
          <w:rFonts w:eastAsia="Calibri"/>
        </w:rPr>
      </w:pPr>
      <w:r w:rsidRPr="002E13BB">
        <w:rPr>
          <w:rFonts w:eastAsia="Calibri"/>
        </w:rPr>
        <w:t xml:space="preserve">The Fujita Scale was first proposed in 1971 and has was used to rate the intensity of tornadoes using the degree of damages that tornadoes create and then classified them into six categories as seen in </w:t>
      </w:r>
      <w:r w:rsidRPr="002E13BB">
        <w:rPr>
          <w:rFonts w:eastAsia="Calibri"/>
        </w:rPr>
        <w:fldChar w:fldCharType="begin"/>
      </w:r>
      <w:r w:rsidRPr="002E13BB">
        <w:rPr>
          <w:rFonts w:eastAsia="Calibri"/>
        </w:rPr>
        <w:instrText xml:space="preserve"> REF _Ref381105964 \h </w:instrText>
      </w:r>
      <w:r w:rsidRPr="002E13BB">
        <w:rPr>
          <w:rFonts w:eastAsia="Calibri"/>
        </w:rPr>
      </w:r>
      <w:r w:rsidRPr="002E13BB">
        <w:rPr>
          <w:rFonts w:eastAsia="Calibri"/>
        </w:rPr>
        <w:fldChar w:fldCharType="separate"/>
      </w:r>
      <w:r w:rsidR="00DD07AB">
        <w:t xml:space="preserve">Table </w:t>
      </w:r>
      <w:r w:rsidR="00DD07AB">
        <w:rPr>
          <w:noProof/>
        </w:rPr>
        <w:t>2</w:t>
      </w:r>
      <w:r w:rsidRPr="002E13BB">
        <w:rPr>
          <w:rFonts w:eastAsia="Calibri"/>
        </w:rPr>
        <w:fldChar w:fldCharType="end"/>
      </w:r>
      <w:r w:rsidRPr="002E13BB">
        <w:rPr>
          <w:rFonts w:eastAsia="Calibri"/>
        </w:rPr>
        <w:t>.</w:t>
      </w:r>
    </w:p>
    <w:p w14:paraId="3489E07F" w14:textId="77777777" w:rsidR="004C7CEE" w:rsidRPr="00BB71F3" w:rsidRDefault="004C7CEE" w:rsidP="004C7CEE">
      <w:pPr>
        <w:pStyle w:val="ListParagraph"/>
        <w:numPr>
          <w:ilvl w:val="1"/>
          <w:numId w:val="21"/>
        </w:numPr>
        <w:rPr>
          <w:rFonts w:eastAsia="Calibri"/>
        </w:rPr>
      </w:pPr>
      <w:r w:rsidRPr="00803317">
        <w:rPr>
          <w:rFonts w:eastAsia="Calibri"/>
        </w:rPr>
        <w:t>Although the Fu</w:t>
      </w:r>
      <w:r>
        <w:rPr>
          <w:rFonts w:eastAsia="Calibri"/>
        </w:rPr>
        <w:t>jita Scale had</w:t>
      </w:r>
      <w:r w:rsidRPr="00803317">
        <w:rPr>
          <w:rFonts w:eastAsia="Calibri"/>
        </w:rPr>
        <w:t xml:space="preserve"> been in use for thirty years, the</w:t>
      </w:r>
      <w:r>
        <w:rPr>
          <w:rFonts w:eastAsia="Calibri"/>
        </w:rPr>
        <w:t>re are</w:t>
      </w:r>
      <w:r w:rsidRPr="00803317">
        <w:rPr>
          <w:rFonts w:eastAsia="Calibri"/>
        </w:rPr>
        <w:t xml:space="preserve"> limitations </w:t>
      </w:r>
      <w:r>
        <w:rPr>
          <w:rFonts w:eastAsia="Calibri"/>
        </w:rPr>
        <w:t>such as</w:t>
      </w:r>
      <w:r w:rsidRPr="00803317">
        <w:rPr>
          <w:rFonts w:eastAsia="Calibri"/>
        </w:rPr>
        <w:t xml:space="preserve"> a lack of damage indicators, insufficient consideration of construction quality and variability, and no definitive correlation between damage and wind speed.</w:t>
      </w:r>
    </w:p>
    <w:p w14:paraId="28763397" w14:textId="77777777" w:rsidR="004C7CEE" w:rsidRDefault="004C7CEE" w:rsidP="004C7CEE">
      <w:pPr>
        <w:pStyle w:val="ListParagraph"/>
        <w:numPr>
          <w:ilvl w:val="1"/>
          <w:numId w:val="21"/>
        </w:numPr>
        <w:rPr>
          <w:rFonts w:eastAsia="Calibri"/>
        </w:rPr>
      </w:pPr>
      <w:r>
        <w:rPr>
          <w:rFonts w:eastAsia="Calibri"/>
        </w:rPr>
        <w:t xml:space="preserve">The </w:t>
      </w:r>
      <w:r w:rsidRPr="003076EB">
        <w:rPr>
          <w:rFonts w:eastAsia="Calibri"/>
        </w:rPr>
        <w:t>Enhanced Fujita Scale that was adopted in 2007 and is in use today.</w:t>
      </w:r>
      <w:r>
        <w:rPr>
          <w:rFonts w:eastAsia="Calibri"/>
        </w:rPr>
        <w:t xml:space="preserve"> </w:t>
      </w:r>
    </w:p>
    <w:p w14:paraId="70F1DE58" w14:textId="77777777" w:rsidR="00DD07AB" w:rsidRDefault="004C7CEE" w:rsidP="00DD07AB">
      <w:pPr>
        <w:pStyle w:val="ListParagraph"/>
        <w:numPr>
          <w:ilvl w:val="1"/>
          <w:numId w:val="21"/>
        </w:numPr>
        <w:rPr>
          <w:rFonts w:eastAsia="Calibri"/>
        </w:rPr>
      </w:pPr>
      <w:r w:rsidRPr="003076EB">
        <w:rPr>
          <w:rFonts w:eastAsia="Calibri"/>
        </w:rPr>
        <w:t>The EF scale estimates the failure wind speeds that cause dama</w:t>
      </w:r>
      <w:r>
        <w:rPr>
          <w:rFonts w:eastAsia="Calibri"/>
        </w:rPr>
        <w:t>ge to certain damage indicators wh</w:t>
      </w:r>
      <w:r w:rsidRPr="003076EB">
        <w:rPr>
          <w:rFonts w:eastAsia="Calibri"/>
        </w:rPr>
        <w:t>ich are structures or objects that can sustain specific levels of damage which can be related back to wind speeds</w:t>
      </w:r>
      <w:r>
        <w:rPr>
          <w:rFonts w:eastAsia="Calibri"/>
        </w:rPr>
        <w:t xml:space="preserve">. </w:t>
      </w:r>
    </w:p>
    <w:p w14:paraId="2F3BFCBE" w14:textId="09EBC41E" w:rsidR="004C7CEE" w:rsidRDefault="004C7CEE" w:rsidP="00DD07AB">
      <w:pPr>
        <w:pStyle w:val="ListParagraph"/>
        <w:numPr>
          <w:ilvl w:val="1"/>
          <w:numId w:val="21"/>
        </w:numPr>
        <w:rPr>
          <w:rFonts w:eastAsia="Calibri"/>
        </w:rPr>
      </w:pPr>
      <w:r w:rsidRPr="00DD07AB">
        <w:rPr>
          <w:rFonts w:eastAsia="Calibri"/>
        </w:rPr>
        <w:t xml:space="preserve">There are 28 damage indicators as seen in </w:t>
      </w:r>
      <w:r w:rsidR="00695F2B" w:rsidRPr="00DD07AB">
        <w:rPr>
          <w:rFonts w:eastAsia="Calibri"/>
        </w:rPr>
        <w:fldChar w:fldCharType="begin"/>
      </w:r>
      <w:r w:rsidR="00695F2B" w:rsidRPr="00DD07AB">
        <w:rPr>
          <w:rFonts w:eastAsia="Calibri"/>
        </w:rPr>
        <w:instrText xml:space="preserve"> REF _Ref382418457 \h </w:instrText>
      </w:r>
      <w:r w:rsidR="00695F2B" w:rsidRPr="00DD07AB">
        <w:rPr>
          <w:rFonts w:eastAsia="Calibri"/>
        </w:rPr>
      </w:r>
      <w:r w:rsidR="00695F2B" w:rsidRPr="00DD07AB">
        <w:rPr>
          <w:rFonts w:eastAsia="Calibri"/>
        </w:rPr>
        <w:fldChar w:fldCharType="separate"/>
      </w:r>
      <w:r w:rsidR="00DD07AB">
        <w:t xml:space="preserve">Figure </w:t>
      </w:r>
      <w:r w:rsidR="00DD07AB">
        <w:rPr>
          <w:noProof/>
        </w:rPr>
        <w:t>1</w:t>
      </w:r>
      <w:r w:rsidR="00695F2B" w:rsidRPr="00DD07AB">
        <w:rPr>
          <w:rFonts w:eastAsia="Calibri"/>
        </w:rPr>
        <w:fldChar w:fldCharType="end"/>
      </w:r>
      <w:r w:rsidR="00695F2B" w:rsidRPr="00DD07AB">
        <w:rPr>
          <w:rFonts w:eastAsia="Calibri"/>
        </w:rPr>
        <w:t xml:space="preserve"> </w:t>
      </w:r>
      <w:r w:rsidRPr="00DD07AB">
        <w:rPr>
          <w:rFonts w:eastAsia="Calibri"/>
        </w:rPr>
        <w:t xml:space="preserve">that each have a Degree of Damage scale with </w:t>
      </w:r>
      <w:r w:rsidR="00BD1AD3" w:rsidRPr="00DD07AB">
        <w:rPr>
          <w:rFonts w:eastAsia="Calibri"/>
        </w:rPr>
        <w:t xml:space="preserve">10 </w:t>
      </w:r>
      <w:r w:rsidRPr="00DD07AB">
        <w:rPr>
          <w:rFonts w:eastAsia="Calibri"/>
        </w:rPr>
        <w:t xml:space="preserve">specific damage descriptions that relates to </w:t>
      </w:r>
      <w:r w:rsidR="00BD1AD3" w:rsidRPr="00DD07AB">
        <w:rPr>
          <w:rFonts w:eastAsia="Calibri"/>
        </w:rPr>
        <w:t xml:space="preserve">a </w:t>
      </w:r>
      <w:r w:rsidRPr="00DD07AB">
        <w:rPr>
          <w:rFonts w:eastAsia="Calibri"/>
        </w:rPr>
        <w:t xml:space="preserve">wind speed range. Once the specific wind speed is estimated the EF rating is assigned as seen in </w:t>
      </w:r>
      <w:r w:rsidR="007E61AD" w:rsidRPr="00DD07AB">
        <w:rPr>
          <w:rFonts w:eastAsia="Calibri"/>
        </w:rPr>
        <w:fldChar w:fldCharType="begin"/>
      </w:r>
      <w:r w:rsidR="007E61AD" w:rsidRPr="00DD07AB">
        <w:rPr>
          <w:rFonts w:eastAsia="Calibri"/>
        </w:rPr>
        <w:instrText xml:space="preserve"> REF _Ref382418001 \h </w:instrText>
      </w:r>
      <w:r w:rsidR="007E61AD" w:rsidRPr="00DD07AB">
        <w:rPr>
          <w:rFonts w:eastAsia="Calibri"/>
        </w:rPr>
      </w:r>
      <w:r w:rsidR="007E61AD" w:rsidRPr="00DD07AB">
        <w:rPr>
          <w:rFonts w:eastAsia="Calibri"/>
        </w:rPr>
        <w:fldChar w:fldCharType="separate"/>
      </w:r>
      <w:r w:rsidR="00DD07AB">
        <w:t xml:space="preserve">Table </w:t>
      </w:r>
      <w:r w:rsidR="00DD07AB">
        <w:rPr>
          <w:noProof/>
        </w:rPr>
        <w:t>2</w:t>
      </w:r>
      <w:r w:rsidR="007E61AD" w:rsidRPr="00DD07AB">
        <w:rPr>
          <w:rFonts w:eastAsia="Calibri"/>
        </w:rPr>
        <w:fldChar w:fldCharType="end"/>
      </w:r>
    </w:p>
    <w:p w14:paraId="0602FCD2" w14:textId="77777777" w:rsidR="002E13BB" w:rsidRDefault="002E13BB" w:rsidP="002E13BB">
      <w:pPr>
        <w:rPr>
          <w:rFonts w:eastAsia="Calibri"/>
        </w:rPr>
      </w:pPr>
    </w:p>
    <w:p w14:paraId="0DF2B40D" w14:textId="77777777" w:rsidR="002E13BB" w:rsidRDefault="002E13BB" w:rsidP="002E13BB">
      <w:pPr>
        <w:rPr>
          <w:rFonts w:eastAsia="Calibri"/>
        </w:rPr>
      </w:pPr>
    </w:p>
    <w:p w14:paraId="500467FD" w14:textId="77777777" w:rsidR="002E13BB" w:rsidRDefault="002E13BB" w:rsidP="002E13BB">
      <w:pPr>
        <w:rPr>
          <w:rFonts w:eastAsia="Calibri"/>
        </w:rPr>
      </w:pPr>
    </w:p>
    <w:p w14:paraId="541638CA" w14:textId="77777777" w:rsidR="002E13BB" w:rsidRDefault="002E13BB" w:rsidP="002E13BB">
      <w:pPr>
        <w:rPr>
          <w:rFonts w:eastAsia="Calibri"/>
        </w:rPr>
      </w:pPr>
    </w:p>
    <w:p w14:paraId="738D7C17" w14:textId="77777777" w:rsidR="002E13BB" w:rsidRDefault="002E13BB" w:rsidP="002E13BB">
      <w:pPr>
        <w:rPr>
          <w:rFonts w:eastAsia="Calibri"/>
        </w:rPr>
      </w:pPr>
    </w:p>
    <w:p w14:paraId="15DE6EFA" w14:textId="77777777" w:rsidR="002E13BB" w:rsidRDefault="002E13BB" w:rsidP="002E13BB">
      <w:pPr>
        <w:rPr>
          <w:rFonts w:eastAsia="Calibri"/>
        </w:rPr>
      </w:pPr>
    </w:p>
    <w:p w14:paraId="11542099" w14:textId="77777777" w:rsidR="002E13BB" w:rsidRDefault="002E13BB" w:rsidP="002E13BB">
      <w:pPr>
        <w:rPr>
          <w:rFonts w:eastAsia="Calibri"/>
        </w:rPr>
      </w:pPr>
    </w:p>
    <w:p w14:paraId="637354C3" w14:textId="77777777" w:rsidR="002E13BB" w:rsidRPr="002E13BB" w:rsidRDefault="002E13BB" w:rsidP="002E13BB">
      <w:pPr>
        <w:rPr>
          <w:rFonts w:eastAsia="Calibri"/>
        </w:rPr>
      </w:pPr>
    </w:p>
    <w:p w14:paraId="092234B5" w14:textId="77777777" w:rsidR="007E61AD" w:rsidRDefault="007E61AD" w:rsidP="007E61AD">
      <w:pPr>
        <w:pStyle w:val="Caption"/>
        <w:keepNext/>
        <w:jc w:val="left"/>
      </w:pPr>
      <w:bookmarkStart w:id="10" w:name="_Ref381105964"/>
      <w:bookmarkStart w:id="11" w:name="_Ref381105960"/>
    </w:p>
    <w:p w14:paraId="62294622" w14:textId="4A67BF49" w:rsidR="004C7CEE" w:rsidRDefault="004C7CEE" w:rsidP="007E61AD">
      <w:pPr>
        <w:pStyle w:val="Caption"/>
        <w:keepNext/>
      </w:pPr>
      <w:bookmarkStart w:id="12" w:name="_Ref382418001"/>
      <w:r>
        <w:t xml:space="preserve">Table </w:t>
      </w:r>
      <w:r w:rsidR="00C66E63">
        <w:fldChar w:fldCharType="begin"/>
      </w:r>
      <w:r w:rsidR="00C66E63">
        <w:instrText xml:space="preserve"> SEQ Table \* ARABIC </w:instrText>
      </w:r>
      <w:r w:rsidR="00C66E63">
        <w:fldChar w:fldCharType="separate"/>
      </w:r>
      <w:r w:rsidR="00DD07AB">
        <w:rPr>
          <w:noProof/>
        </w:rPr>
        <w:t>2</w:t>
      </w:r>
      <w:r w:rsidR="00C66E63">
        <w:rPr>
          <w:noProof/>
        </w:rPr>
        <w:fldChar w:fldCharType="end"/>
      </w:r>
      <w:bookmarkEnd w:id="10"/>
      <w:bookmarkEnd w:id="12"/>
      <w:r>
        <w:t xml:space="preserve">: </w:t>
      </w:r>
      <w:r w:rsidR="007E61AD">
        <w:t xml:space="preserve">Comparison of </w:t>
      </w:r>
      <w:r>
        <w:t xml:space="preserve">Fujita </w:t>
      </w:r>
      <w:r w:rsidR="007E61AD">
        <w:t xml:space="preserve">and Enhanced Fujita </w:t>
      </w:r>
      <w:r>
        <w:t>Scale</w:t>
      </w:r>
      <w:bookmarkEnd w:id="11"/>
      <w:r w:rsidR="007E61AD">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792"/>
        <w:gridCol w:w="1792"/>
      </w:tblGrid>
      <w:tr w:rsidR="007E61AD" w:rsidRPr="000F4500" w14:paraId="54401BDE" w14:textId="77777777" w:rsidTr="007E61AD">
        <w:trPr>
          <w:jc w:val="center"/>
        </w:trPr>
        <w:tc>
          <w:tcPr>
            <w:tcW w:w="0" w:type="auto"/>
            <w:vMerge w:val="restart"/>
            <w:tcBorders>
              <w:top w:val="single" w:sz="4" w:space="0" w:color="auto"/>
            </w:tcBorders>
            <w:shd w:val="clear" w:color="auto" w:fill="auto"/>
            <w:vAlign w:val="center"/>
          </w:tcPr>
          <w:p w14:paraId="56D75528" w14:textId="77777777" w:rsidR="007E61AD" w:rsidRPr="007E61AD" w:rsidRDefault="007E61AD" w:rsidP="001F7558">
            <w:pPr>
              <w:spacing w:before="120"/>
              <w:jc w:val="center"/>
              <w:rPr>
                <w:b/>
                <w:szCs w:val="22"/>
              </w:rPr>
            </w:pPr>
            <w:r w:rsidRPr="007E61AD">
              <w:rPr>
                <w:b/>
                <w:szCs w:val="22"/>
              </w:rPr>
              <w:t>Intensity</w:t>
            </w:r>
          </w:p>
        </w:tc>
        <w:tc>
          <w:tcPr>
            <w:tcW w:w="0" w:type="auto"/>
            <w:gridSpan w:val="2"/>
            <w:tcBorders>
              <w:top w:val="single" w:sz="4" w:space="0" w:color="auto"/>
            </w:tcBorders>
            <w:shd w:val="clear" w:color="auto" w:fill="auto"/>
            <w:vAlign w:val="center"/>
          </w:tcPr>
          <w:p w14:paraId="1DEAD027" w14:textId="77777777" w:rsidR="007E61AD" w:rsidRPr="007E61AD" w:rsidRDefault="007E61AD" w:rsidP="001F7558">
            <w:pPr>
              <w:spacing w:before="120"/>
              <w:jc w:val="center"/>
              <w:rPr>
                <w:b/>
                <w:szCs w:val="22"/>
              </w:rPr>
            </w:pPr>
            <w:r w:rsidRPr="007E61AD">
              <w:rPr>
                <w:b/>
                <w:szCs w:val="22"/>
              </w:rPr>
              <w:t>Wind Speeds (3-second Gust, mph)</w:t>
            </w:r>
          </w:p>
        </w:tc>
      </w:tr>
      <w:tr w:rsidR="007E61AD" w:rsidRPr="000F4500" w14:paraId="06CCC997" w14:textId="77777777" w:rsidTr="007E61AD">
        <w:trPr>
          <w:jc w:val="center"/>
        </w:trPr>
        <w:tc>
          <w:tcPr>
            <w:tcW w:w="0" w:type="auto"/>
            <w:vMerge/>
            <w:shd w:val="clear" w:color="auto" w:fill="auto"/>
            <w:vAlign w:val="center"/>
          </w:tcPr>
          <w:p w14:paraId="3A79FA3A" w14:textId="77777777" w:rsidR="007E61AD" w:rsidRPr="007E61AD" w:rsidRDefault="007E61AD" w:rsidP="001F7558">
            <w:pPr>
              <w:spacing w:before="120"/>
              <w:jc w:val="center"/>
              <w:rPr>
                <w:b/>
                <w:szCs w:val="22"/>
              </w:rPr>
            </w:pPr>
          </w:p>
        </w:tc>
        <w:tc>
          <w:tcPr>
            <w:tcW w:w="0" w:type="auto"/>
            <w:shd w:val="clear" w:color="auto" w:fill="auto"/>
            <w:vAlign w:val="center"/>
          </w:tcPr>
          <w:p w14:paraId="74815018" w14:textId="77777777" w:rsidR="007E61AD" w:rsidRPr="007E61AD" w:rsidRDefault="007E61AD" w:rsidP="001F7558">
            <w:pPr>
              <w:spacing w:before="120"/>
              <w:jc w:val="center"/>
              <w:rPr>
                <w:b/>
                <w:szCs w:val="22"/>
              </w:rPr>
            </w:pPr>
            <w:r w:rsidRPr="007E61AD">
              <w:rPr>
                <w:b/>
                <w:szCs w:val="22"/>
              </w:rPr>
              <w:t>F-Scale</w:t>
            </w:r>
          </w:p>
        </w:tc>
        <w:tc>
          <w:tcPr>
            <w:tcW w:w="0" w:type="auto"/>
            <w:shd w:val="clear" w:color="auto" w:fill="auto"/>
            <w:vAlign w:val="center"/>
          </w:tcPr>
          <w:p w14:paraId="1FEA9E6F" w14:textId="77777777" w:rsidR="007E61AD" w:rsidRPr="007E61AD" w:rsidRDefault="007E61AD" w:rsidP="001F7558">
            <w:pPr>
              <w:spacing w:before="120"/>
              <w:jc w:val="center"/>
              <w:rPr>
                <w:b/>
                <w:szCs w:val="22"/>
              </w:rPr>
            </w:pPr>
            <w:r w:rsidRPr="007E61AD">
              <w:rPr>
                <w:b/>
                <w:szCs w:val="22"/>
              </w:rPr>
              <w:t>EF-Scale</w:t>
            </w:r>
          </w:p>
        </w:tc>
      </w:tr>
      <w:tr w:rsidR="007E61AD" w:rsidRPr="000F4500" w14:paraId="68C6C7D3" w14:textId="77777777" w:rsidTr="007E61AD">
        <w:trPr>
          <w:trHeight w:val="260"/>
          <w:jc w:val="center"/>
        </w:trPr>
        <w:tc>
          <w:tcPr>
            <w:tcW w:w="0" w:type="auto"/>
            <w:shd w:val="clear" w:color="auto" w:fill="auto"/>
            <w:vAlign w:val="center"/>
          </w:tcPr>
          <w:p w14:paraId="795E6158" w14:textId="77777777" w:rsidR="007E61AD" w:rsidRPr="007E61AD" w:rsidRDefault="007E61AD" w:rsidP="001F7558">
            <w:pPr>
              <w:spacing w:before="120"/>
              <w:jc w:val="center"/>
              <w:rPr>
                <w:szCs w:val="22"/>
              </w:rPr>
            </w:pPr>
            <w:r w:rsidRPr="007E61AD">
              <w:rPr>
                <w:szCs w:val="22"/>
              </w:rPr>
              <w:t>0</w:t>
            </w:r>
          </w:p>
        </w:tc>
        <w:tc>
          <w:tcPr>
            <w:tcW w:w="0" w:type="auto"/>
            <w:shd w:val="clear" w:color="auto" w:fill="auto"/>
            <w:vAlign w:val="center"/>
          </w:tcPr>
          <w:p w14:paraId="34C975B7" w14:textId="77777777" w:rsidR="007E61AD" w:rsidRPr="007E61AD" w:rsidRDefault="007E61AD" w:rsidP="001F7558">
            <w:pPr>
              <w:spacing w:before="120"/>
              <w:jc w:val="center"/>
              <w:rPr>
                <w:szCs w:val="22"/>
              </w:rPr>
            </w:pPr>
            <w:r w:rsidRPr="007E61AD">
              <w:rPr>
                <w:szCs w:val="22"/>
              </w:rPr>
              <w:t>45 – 78</w:t>
            </w:r>
          </w:p>
        </w:tc>
        <w:tc>
          <w:tcPr>
            <w:tcW w:w="0" w:type="auto"/>
            <w:shd w:val="clear" w:color="auto" w:fill="auto"/>
            <w:vAlign w:val="center"/>
          </w:tcPr>
          <w:p w14:paraId="2FB5B3FD" w14:textId="77777777" w:rsidR="007E61AD" w:rsidRPr="007E61AD" w:rsidRDefault="007E61AD" w:rsidP="001F7558">
            <w:pPr>
              <w:spacing w:before="120"/>
              <w:jc w:val="center"/>
              <w:rPr>
                <w:szCs w:val="22"/>
              </w:rPr>
            </w:pPr>
            <w:r w:rsidRPr="007E61AD">
              <w:rPr>
                <w:szCs w:val="22"/>
              </w:rPr>
              <w:t>65 – 85</w:t>
            </w:r>
          </w:p>
        </w:tc>
      </w:tr>
      <w:tr w:rsidR="007E61AD" w:rsidRPr="000F4500" w14:paraId="5BB2460E" w14:textId="77777777" w:rsidTr="007E61AD">
        <w:trPr>
          <w:jc w:val="center"/>
        </w:trPr>
        <w:tc>
          <w:tcPr>
            <w:tcW w:w="0" w:type="auto"/>
            <w:shd w:val="clear" w:color="auto" w:fill="auto"/>
            <w:vAlign w:val="center"/>
          </w:tcPr>
          <w:p w14:paraId="2CECDE78" w14:textId="77777777" w:rsidR="007E61AD" w:rsidRPr="007E61AD" w:rsidRDefault="007E61AD" w:rsidP="001F7558">
            <w:pPr>
              <w:spacing w:before="120"/>
              <w:jc w:val="center"/>
              <w:rPr>
                <w:szCs w:val="22"/>
              </w:rPr>
            </w:pPr>
            <w:r w:rsidRPr="007E61AD">
              <w:rPr>
                <w:szCs w:val="22"/>
              </w:rPr>
              <w:t>1</w:t>
            </w:r>
          </w:p>
        </w:tc>
        <w:tc>
          <w:tcPr>
            <w:tcW w:w="0" w:type="auto"/>
            <w:shd w:val="clear" w:color="auto" w:fill="auto"/>
            <w:vAlign w:val="center"/>
          </w:tcPr>
          <w:p w14:paraId="161F5BE4" w14:textId="77777777" w:rsidR="007E61AD" w:rsidRPr="007E61AD" w:rsidRDefault="007E61AD" w:rsidP="001F7558">
            <w:pPr>
              <w:spacing w:before="120"/>
              <w:jc w:val="center"/>
              <w:rPr>
                <w:szCs w:val="22"/>
              </w:rPr>
            </w:pPr>
            <w:r w:rsidRPr="007E61AD">
              <w:rPr>
                <w:szCs w:val="22"/>
              </w:rPr>
              <w:t>79 – 117</w:t>
            </w:r>
          </w:p>
        </w:tc>
        <w:tc>
          <w:tcPr>
            <w:tcW w:w="0" w:type="auto"/>
            <w:shd w:val="clear" w:color="auto" w:fill="auto"/>
            <w:vAlign w:val="center"/>
          </w:tcPr>
          <w:p w14:paraId="4C14F971" w14:textId="77777777" w:rsidR="007E61AD" w:rsidRPr="007E61AD" w:rsidRDefault="007E61AD" w:rsidP="001F7558">
            <w:pPr>
              <w:spacing w:before="120"/>
              <w:jc w:val="center"/>
              <w:rPr>
                <w:szCs w:val="22"/>
              </w:rPr>
            </w:pPr>
            <w:r w:rsidRPr="007E61AD">
              <w:rPr>
                <w:szCs w:val="22"/>
              </w:rPr>
              <w:t>86 – 109</w:t>
            </w:r>
          </w:p>
        </w:tc>
      </w:tr>
      <w:tr w:rsidR="007E61AD" w:rsidRPr="000F4500" w14:paraId="14BB4510" w14:textId="77777777" w:rsidTr="007E61AD">
        <w:trPr>
          <w:jc w:val="center"/>
        </w:trPr>
        <w:tc>
          <w:tcPr>
            <w:tcW w:w="0" w:type="auto"/>
            <w:shd w:val="clear" w:color="auto" w:fill="auto"/>
            <w:vAlign w:val="center"/>
          </w:tcPr>
          <w:p w14:paraId="61367767" w14:textId="77777777" w:rsidR="007E61AD" w:rsidRPr="007E61AD" w:rsidRDefault="007E61AD" w:rsidP="001F7558">
            <w:pPr>
              <w:spacing w:before="120"/>
              <w:jc w:val="center"/>
              <w:rPr>
                <w:szCs w:val="22"/>
              </w:rPr>
            </w:pPr>
            <w:r w:rsidRPr="007E61AD">
              <w:rPr>
                <w:szCs w:val="22"/>
              </w:rPr>
              <w:t>2</w:t>
            </w:r>
          </w:p>
        </w:tc>
        <w:tc>
          <w:tcPr>
            <w:tcW w:w="0" w:type="auto"/>
            <w:shd w:val="clear" w:color="auto" w:fill="auto"/>
            <w:vAlign w:val="center"/>
          </w:tcPr>
          <w:p w14:paraId="018F8EFA" w14:textId="77777777" w:rsidR="007E61AD" w:rsidRPr="007E61AD" w:rsidRDefault="007E61AD" w:rsidP="001F7558">
            <w:pPr>
              <w:spacing w:before="120"/>
              <w:jc w:val="center"/>
              <w:rPr>
                <w:szCs w:val="22"/>
              </w:rPr>
            </w:pPr>
            <w:r w:rsidRPr="007E61AD">
              <w:rPr>
                <w:szCs w:val="22"/>
              </w:rPr>
              <w:t>118 – 161</w:t>
            </w:r>
          </w:p>
        </w:tc>
        <w:tc>
          <w:tcPr>
            <w:tcW w:w="0" w:type="auto"/>
            <w:shd w:val="clear" w:color="auto" w:fill="auto"/>
            <w:vAlign w:val="center"/>
          </w:tcPr>
          <w:p w14:paraId="7B6CB727" w14:textId="77777777" w:rsidR="007E61AD" w:rsidRPr="007E61AD" w:rsidRDefault="007E61AD" w:rsidP="001F7558">
            <w:pPr>
              <w:spacing w:before="120"/>
              <w:jc w:val="center"/>
              <w:rPr>
                <w:szCs w:val="22"/>
              </w:rPr>
            </w:pPr>
            <w:r w:rsidRPr="007E61AD">
              <w:rPr>
                <w:szCs w:val="22"/>
              </w:rPr>
              <w:t>110 – 137</w:t>
            </w:r>
          </w:p>
        </w:tc>
      </w:tr>
      <w:tr w:rsidR="007E61AD" w:rsidRPr="000F4500" w14:paraId="79162800" w14:textId="77777777" w:rsidTr="007E61AD">
        <w:trPr>
          <w:jc w:val="center"/>
        </w:trPr>
        <w:tc>
          <w:tcPr>
            <w:tcW w:w="0" w:type="auto"/>
            <w:shd w:val="clear" w:color="auto" w:fill="auto"/>
            <w:vAlign w:val="center"/>
          </w:tcPr>
          <w:p w14:paraId="6F55396C" w14:textId="77777777" w:rsidR="007E61AD" w:rsidRPr="007E61AD" w:rsidRDefault="007E61AD" w:rsidP="001F7558">
            <w:pPr>
              <w:spacing w:before="120"/>
              <w:jc w:val="center"/>
              <w:rPr>
                <w:szCs w:val="22"/>
              </w:rPr>
            </w:pPr>
            <w:r w:rsidRPr="007E61AD">
              <w:rPr>
                <w:szCs w:val="22"/>
              </w:rPr>
              <w:t>3</w:t>
            </w:r>
          </w:p>
        </w:tc>
        <w:tc>
          <w:tcPr>
            <w:tcW w:w="0" w:type="auto"/>
            <w:shd w:val="clear" w:color="auto" w:fill="auto"/>
            <w:vAlign w:val="center"/>
          </w:tcPr>
          <w:p w14:paraId="3388D06F" w14:textId="77777777" w:rsidR="007E61AD" w:rsidRPr="007E61AD" w:rsidRDefault="007E61AD" w:rsidP="001F7558">
            <w:pPr>
              <w:spacing w:before="120"/>
              <w:jc w:val="center"/>
              <w:rPr>
                <w:szCs w:val="22"/>
              </w:rPr>
            </w:pPr>
            <w:r w:rsidRPr="007E61AD">
              <w:rPr>
                <w:szCs w:val="22"/>
              </w:rPr>
              <w:t>162 – 209</w:t>
            </w:r>
          </w:p>
        </w:tc>
        <w:tc>
          <w:tcPr>
            <w:tcW w:w="0" w:type="auto"/>
            <w:shd w:val="clear" w:color="auto" w:fill="auto"/>
            <w:vAlign w:val="center"/>
          </w:tcPr>
          <w:p w14:paraId="22B0F0E4" w14:textId="77777777" w:rsidR="007E61AD" w:rsidRPr="007E61AD" w:rsidRDefault="007E61AD" w:rsidP="001F7558">
            <w:pPr>
              <w:spacing w:before="120"/>
              <w:jc w:val="center"/>
              <w:rPr>
                <w:szCs w:val="22"/>
              </w:rPr>
            </w:pPr>
            <w:r w:rsidRPr="007E61AD">
              <w:rPr>
                <w:szCs w:val="22"/>
              </w:rPr>
              <w:t>138 – 167</w:t>
            </w:r>
          </w:p>
        </w:tc>
      </w:tr>
      <w:tr w:rsidR="007E61AD" w:rsidRPr="000F4500" w14:paraId="6B9E57D5" w14:textId="77777777" w:rsidTr="007E61AD">
        <w:trPr>
          <w:jc w:val="center"/>
        </w:trPr>
        <w:tc>
          <w:tcPr>
            <w:tcW w:w="0" w:type="auto"/>
            <w:shd w:val="clear" w:color="auto" w:fill="auto"/>
            <w:vAlign w:val="center"/>
          </w:tcPr>
          <w:p w14:paraId="62098BA6" w14:textId="77777777" w:rsidR="007E61AD" w:rsidRPr="007E61AD" w:rsidRDefault="007E61AD" w:rsidP="001F7558">
            <w:pPr>
              <w:spacing w:before="120"/>
              <w:jc w:val="center"/>
              <w:rPr>
                <w:szCs w:val="22"/>
              </w:rPr>
            </w:pPr>
            <w:r w:rsidRPr="007E61AD">
              <w:rPr>
                <w:szCs w:val="22"/>
              </w:rPr>
              <w:t>4</w:t>
            </w:r>
          </w:p>
        </w:tc>
        <w:tc>
          <w:tcPr>
            <w:tcW w:w="0" w:type="auto"/>
            <w:shd w:val="clear" w:color="auto" w:fill="auto"/>
            <w:vAlign w:val="center"/>
          </w:tcPr>
          <w:p w14:paraId="233F3EB1" w14:textId="77777777" w:rsidR="007E61AD" w:rsidRPr="007E61AD" w:rsidRDefault="007E61AD" w:rsidP="001F7558">
            <w:pPr>
              <w:spacing w:before="120"/>
              <w:jc w:val="center"/>
              <w:rPr>
                <w:szCs w:val="22"/>
              </w:rPr>
            </w:pPr>
            <w:r w:rsidRPr="007E61AD">
              <w:rPr>
                <w:szCs w:val="22"/>
              </w:rPr>
              <w:t>210 – 261</w:t>
            </w:r>
          </w:p>
        </w:tc>
        <w:tc>
          <w:tcPr>
            <w:tcW w:w="0" w:type="auto"/>
            <w:shd w:val="clear" w:color="auto" w:fill="auto"/>
            <w:vAlign w:val="center"/>
          </w:tcPr>
          <w:p w14:paraId="4C54C88B" w14:textId="77777777" w:rsidR="007E61AD" w:rsidRPr="007E61AD" w:rsidRDefault="007E61AD" w:rsidP="001F7558">
            <w:pPr>
              <w:spacing w:before="120"/>
              <w:jc w:val="center"/>
              <w:rPr>
                <w:szCs w:val="22"/>
              </w:rPr>
            </w:pPr>
            <w:r w:rsidRPr="007E61AD">
              <w:rPr>
                <w:szCs w:val="22"/>
              </w:rPr>
              <w:t>168 – 199</w:t>
            </w:r>
          </w:p>
        </w:tc>
      </w:tr>
      <w:tr w:rsidR="007E61AD" w:rsidRPr="000F4500" w14:paraId="18330C39" w14:textId="77777777" w:rsidTr="007E61AD">
        <w:trPr>
          <w:jc w:val="center"/>
        </w:trPr>
        <w:tc>
          <w:tcPr>
            <w:tcW w:w="0" w:type="auto"/>
            <w:shd w:val="clear" w:color="auto" w:fill="auto"/>
            <w:vAlign w:val="center"/>
          </w:tcPr>
          <w:p w14:paraId="349C7054" w14:textId="77777777" w:rsidR="007E61AD" w:rsidRPr="007E61AD" w:rsidRDefault="007E61AD" w:rsidP="001F7558">
            <w:pPr>
              <w:spacing w:before="120"/>
              <w:jc w:val="center"/>
              <w:rPr>
                <w:szCs w:val="22"/>
              </w:rPr>
            </w:pPr>
            <w:r w:rsidRPr="007E61AD">
              <w:rPr>
                <w:szCs w:val="22"/>
              </w:rPr>
              <w:t>5</w:t>
            </w:r>
          </w:p>
        </w:tc>
        <w:tc>
          <w:tcPr>
            <w:tcW w:w="0" w:type="auto"/>
            <w:shd w:val="clear" w:color="auto" w:fill="auto"/>
            <w:vAlign w:val="center"/>
          </w:tcPr>
          <w:p w14:paraId="708E1A5C" w14:textId="77777777" w:rsidR="007E61AD" w:rsidRPr="007E61AD" w:rsidRDefault="007E61AD" w:rsidP="001F7558">
            <w:pPr>
              <w:spacing w:before="120"/>
              <w:jc w:val="center"/>
              <w:rPr>
                <w:szCs w:val="22"/>
              </w:rPr>
            </w:pPr>
            <w:r w:rsidRPr="007E61AD">
              <w:rPr>
                <w:szCs w:val="22"/>
              </w:rPr>
              <w:t>262 - 317</w:t>
            </w:r>
          </w:p>
        </w:tc>
        <w:tc>
          <w:tcPr>
            <w:tcW w:w="0" w:type="auto"/>
            <w:shd w:val="clear" w:color="auto" w:fill="auto"/>
            <w:vAlign w:val="center"/>
          </w:tcPr>
          <w:p w14:paraId="16961F14" w14:textId="77777777" w:rsidR="007E61AD" w:rsidRPr="007E61AD" w:rsidRDefault="007E61AD" w:rsidP="001F7558">
            <w:pPr>
              <w:spacing w:before="120"/>
              <w:jc w:val="center"/>
              <w:rPr>
                <w:szCs w:val="22"/>
              </w:rPr>
            </w:pPr>
            <w:r w:rsidRPr="007E61AD">
              <w:rPr>
                <w:szCs w:val="22"/>
              </w:rPr>
              <w:t>200 - 234</w:t>
            </w:r>
          </w:p>
        </w:tc>
      </w:tr>
    </w:tbl>
    <w:p w14:paraId="317A3521" w14:textId="77777777" w:rsidR="00695F2B" w:rsidRDefault="00695F2B" w:rsidP="00BD1AD3">
      <w:pPr>
        <w:pStyle w:val="Caption"/>
        <w:jc w:val="left"/>
      </w:pPr>
      <w:bookmarkStart w:id="13" w:name="_Ref382418457"/>
    </w:p>
    <w:p w14:paraId="38550A5B" w14:textId="38A7BDCC" w:rsidR="00695F2B" w:rsidRDefault="00695F2B" w:rsidP="00695F2B">
      <w:pPr>
        <w:pStyle w:val="Caption"/>
      </w:pPr>
      <w:r>
        <w:rPr>
          <w:rFonts w:eastAsia="Calibri"/>
          <w:noProof/>
        </w:rPr>
        <w:drawing>
          <wp:inline distT="0" distB="0" distL="0" distR="0" wp14:anchorId="162905F7" wp14:editId="5801EE79">
            <wp:extent cx="5486400" cy="952500"/>
            <wp:effectExtent l="0" t="0" r="254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5B887B" w14:textId="6DF12B43" w:rsidR="004C7CEE" w:rsidRDefault="00695F2B" w:rsidP="00695F2B">
      <w:pPr>
        <w:pStyle w:val="Caption"/>
      </w:pPr>
      <w:r>
        <w:t xml:space="preserve">Figure </w:t>
      </w:r>
      <w:r w:rsidR="00C66E63">
        <w:fldChar w:fldCharType="begin"/>
      </w:r>
      <w:r w:rsidR="00C66E63">
        <w:instrText xml:space="preserve"> SEQ Figure \* ARABIC </w:instrText>
      </w:r>
      <w:r w:rsidR="00C66E63">
        <w:fldChar w:fldCharType="separate"/>
      </w:r>
      <w:r w:rsidR="00DD07AB">
        <w:rPr>
          <w:noProof/>
        </w:rPr>
        <w:t>1</w:t>
      </w:r>
      <w:r w:rsidR="00C66E63">
        <w:rPr>
          <w:noProof/>
        </w:rPr>
        <w:fldChar w:fldCharType="end"/>
      </w:r>
      <w:bookmarkEnd w:id="13"/>
      <w:r>
        <w:t>: Progression EF Scale Determination</w:t>
      </w:r>
    </w:p>
    <w:p w14:paraId="6296A248" w14:textId="77777777" w:rsidR="00695F2B" w:rsidRPr="00695F2B" w:rsidRDefault="00695F2B" w:rsidP="00695F2B">
      <w:pPr>
        <w:rPr>
          <w:rFonts w:eastAsia="Calibri"/>
        </w:rPr>
      </w:pPr>
    </w:p>
    <w:p w14:paraId="258FC415" w14:textId="65A20520" w:rsidR="004C7CEE" w:rsidRDefault="004C7CEE" w:rsidP="004C7CEE">
      <w:pPr>
        <w:pStyle w:val="Caption"/>
        <w:keepNext/>
        <w:ind w:left="360"/>
      </w:pPr>
    </w:p>
    <w:p w14:paraId="19ADCC5A" w14:textId="1B4C032A" w:rsidR="007A5D34" w:rsidRPr="00BB71F3" w:rsidRDefault="007A5D34" w:rsidP="007A5D34">
      <w:pPr>
        <w:pStyle w:val="ListParagraph"/>
        <w:numPr>
          <w:ilvl w:val="0"/>
          <w:numId w:val="21"/>
        </w:numPr>
      </w:pPr>
      <w:r>
        <w:rPr>
          <w:rFonts w:eastAsia="Calibri"/>
        </w:rPr>
        <w:t>Twisdale and Dunn</w:t>
      </w:r>
      <w:r w:rsidRPr="006239E0">
        <w:rPr>
          <w:rFonts w:eastAsia="Calibri"/>
        </w:rPr>
        <w:t xml:space="preserve"> </w:t>
      </w:r>
      <w:r>
        <w:rPr>
          <w:rFonts w:eastAsia="Calibri"/>
        </w:rPr>
        <w:fldChar w:fldCharType="begin"/>
      </w:r>
      <w:r>
        <w:rPr>
          <w:rFonts w:eastAsia="Calibri"/>
        </w:rPr>
        <w:instrText xml:space="preserve"> ADDIN EN.CITE &lt;EndNote&gt;&lt;Cite ExcludeAuth="1"&gt;&lt;Author&gt;Twisdale&lt;/Author&gt;&lt;Year&gt;1983&lt;/Year&gt;&lt;IDText&gt;Probabilistic analysis of tornado wind risks&lt;/IDText&gt;&lt;DisplayText&gt;(1983)&lt;/DisplayText&gt;&lt;record&gt;&lt;isbn&gt;0733-9445&lt;/isbn&gt;&lt;titles&gt;&lt;title&gt;Probabilistic analysis of tornado wind risks&lt;/title&gt;&lt;secondary-title&gt;Journal of Structural Engineering&lt;/secondary-title&gt;&lt;/titles&gt;&lt;pages&gt;468-488&lt;/pages&gt;&lt;number&gt;2&lt;/number&gt;&lt;contributors&gt;&lt;authors&gt;&lt;author&gt;Twisdale, Lawrence A.&lt;/author&gt;&lt;author&gt;Dunn, William L.&lt;/author&gt;&lt;/authors&gt;&lt;/contributors&gt;&lt;added-date format="utc"&gt;1390501322&lt;/added-date&gt;&lt;ref-type name="Journal Article"&gt;17&lt;/ref-type&gt;&lt;dates&gt;&lt;year&gt;1983&lt;/year&gt;&lt;/dates&gt;&lt;rec-number&gt;60&lt;/rec-number&gt;&lt;publisher&gt;American Society of Civil Engineers&lt;/publisher&gt;&lt;last-updated-date format="utc"&gt;1390501322&lt;/last-updated-date&gt;&lt;volume&gt;109&lt;/volume&gt;&lt;/record&gt;&lt;/Cite&gt;&lt;/EndNote&gt;</w:instrText>
      </w:r>
      <w:r>
        <w:rPr>
          <w:rFonts w:eastAsia="Calibri"/>
        </w:rPr>
        <w:fldChar w:fldCharType="separate"/>
      </w:r>
      <w:r>
        <w:rPr>
          <w:rFonts w:eastAsia="Calibri"/>
          <w:noProof/>
        </w:rPr>
        <w:t>(1983)</w:t>
      </w:r>
      <w:r>
        <w:rPr>
          <w:rFonts w:eastAsia="Calibri"/>
        </w:rPr>
        <w:fldChar w:fldCharType="end"/>
      </w:r>
      <w:r>
        <w:rPr>
          <w:rFonts w:eastAsia="Calibri"/>
        </w:rPr>
        <w:t xml:space="preserve"> </w:t>
      </w:r>
      <w:r w:rsidR="003512F4">
        <w:rPr>
          <w:rFonts w:eastAsia="Calibri"/>
        </w:rPr>
        <w:t>– Probabilistic Analysis of Tornado Wind Risks (J. Struct. Eng.)</w:t>
      </w:r>
    </w:p>
    <w:p w14:paraId="3B856AD1" w14:textId="2D020156" w:rsidR="007A5D34" w:rsidRPr="00582EDE" w:rsidRDefault="007A5D34" w:rsidP="007A5D34">
      <w:pPr>
        <w:pStyle w:val="ListParagraph"/>
        <w:numPr>
          <w:ilvl w:val="1"/>
          <w:numId w:val="21"/>
        </w:numPr>
      </w:pPr>
      <w:r>
        <w:rPr>
          <w:rFonts w:eastAsia="Calibri"/>
        </w:rPr>
        <w:t>D</w:t>
      </w:r>
      <w:r w:rsidRPr="006239E0">
        <w:rPr>
          <w:rFonts w:eastAsia="Calibri"/>
        </w:rPr>
        <w:t>eveloped a method to estimate risk for tornadoes by using the observed characteristics of tornadoes</w:t>
      </w:r>
      <w:r w:rsidR="00582EDE">
        <w:rPr>
          <w:rFonts w:eastAsia="Calibri"/>
        </w:rPr>
        <w:t>, such as width, length, and intensity</w:t>
      </w:r>
      <w:r w:rsidRPr="006239E0">
        <w:rPr>
          <w:rFonts w:eastAsia="Calibri"/>
        </w:rPr>
        <w:t xml:space="preserve"> to generate a </w:t>
      </w:r>
      <w:r>
        <w:rPr>
          <w:rFonts w:eastAsia="Calibri"/>
        </w:rPr>
        <w:t>probabilistic tornado</w:t>
      </w:r>
      <w:r w:rsidRPr="006239E0">
        <w:rPr>
          <w:rFonts w:eastAsia="Calibri"/>
        </w:rPr>
        <w:t xml:space="preserve"> wind field model.</w:t>
      </w:r>
    </w:p>
    <w:p w14:paraId="085FB0C4" w14:textId="0858B114" w:rsidR="007A5D34" w:rsidRPr="00045589" w:rsidRDefault="00582EDE" w:rsidP="004C7CEE">
      <w:pPr>
        <w:pStyle w:val="ListParagraph"/>
        <w:numPr>
          <w:ilvl w:val="1"/>
          <w:numId w:val="21"/>
        </w:numPr>
      </w:pPr>
      <w:r>
        <w:rPr>
          <w:rFonts w:eastAsia="Calibri"/>
        </w:rPr>
        <w:t>Using the tornado wind field model with a Monte Carlo simulation to generate probabilities of exceedance for tornadoes</w:t>
      </w:r>
      <w:r w:rsidR="004C7CEE">
        <w:rPr>
          <w:rFonts w:eastAsia="Calibri"/>
        </w:rPr>
        <w:t xml:space="preserve"> </w:t>
      </w:r>
      <w:r w:rsidR="007A5D34" w:rsidRPr="004C7CEE">
        <w:rPr>
          <w:rFonts w:eastAsia="Calibri"/>
        </w:rPr>
        <w:t>for a given point or area.</w:t>
      </w:r>
    </w:p>
    <w:p w14:paraId="5A0D04B3" w14:textId="79D98E5D" w:rsidR="007A5D34" w:rsidRDefault="00BF608C" w:rsidP="007A5D34">
      <w:pPr>
        <w:pStyle w:val="ListParagraph"/>
        <w:numPr>
          <w:ilvl w:val="0"/>
          <w:numId w:val="21"/>
        </w:numPr>
      </w:pPr>
      <w:r>
        <w:rPr>
          <w:rFonts w:eastAsia="Calibri"/>
        </w:rPr>
        <w:t xml:space="preserve">Roueche and </w:t>
      </w:r>
      <w:r w:rsidR="007A5D34">
        <w:rPr>
          <w:rFonts w:eastAsia="Calibri"/>
        </w:rPr>
        <w:t xml:space="preserve">Prevatt </w:t>
      </w:r>
      <w:r w:rsidR="00FF1D93">
        <w:rPr>
          <w:rFonts w:eastAsia="Calibri"/>
        </w:rPr>
        <w:fldChar w:fldCharType="begin"/>
      </w:r>
      <w:r w:rsidR="00FF1D93">
        <w:rPr>
          <w:rFonts w:eastAsia="Calibri"/>
        </w:rPr>
        <w:instrText xml:space="preserve"> ADDIN EN.CITE &lt;EndNote&gt;&lt;Cite ExcludeAuth="1"&gt;&lt;Author&gt;Roueche&lt;/Author&gt;&lt;Year&gt;2013&lt;/Year&gt;&lt;IDText&gt;Evaluating Mitigation Effectiveness: Measurement of Hurricane Wind Loads and Structural Capacities on Residential Housing&lt;/IDText&gt;&lt;DisplayText&gt;(2013)&lt;/DisplayText&gt;&lt;record&gt;&lt;titles&gt;&lt;title&gt;Evaluating Mitigation Effectiveness: Measurement of Hurricane Wind Loads and Structural Capacities on Residential Housing&lt;/title&gt;&lt;/titles&gt;&lt;contributors&gt;&lt;authors&gt;&lt;author&gt;Roueche, David&lt;/author&gt;&lt;author&gt;Prevatt, David&lt;/author&gt;&lt;/authors&gt;&lt;/contributors&gt;&lt;added-date format="utc"&gt;1390499734&lt;/added-date&gt;&lt;pub-location&gt;Florida Division of Emergency Management&lt;/pub-location&gt;&lt;ref-type name="Generic"&gt;13&lt;/ref-type&gt;&lt;dates&gt;&lt;year&gt;2013&lt;/year&gt;&lt;/dates&gt;&lt;rec-number&gt;59&lt;/rec-number&gt;&lt;publisher&gt;University of Florida&lt;/publisher&gt;&lt;last-updated-date format="utc"&gt;1394718030&lt;/last-updated-date&gt;&lt;/record&gt;&lt;/Cite&gt;&lt;/EndNote&gt;</w:instrText>
      </w:r>
      <w:r w:rsidR="00FF1D93">
        <w:rPr>
          <w:rFonts w:eastAsia="Calibri"/>
        </w:rPr>
        <w:fldChar w:fldCharType="separate"/>
      </w:r>
      <w:r w:rsidR="00FF1D93">
        <w:rPr>
          <w:rFonts w:eastAsia="Calibri"/>
          <w:noProof/>
        </w:rPr>
        <w:t>(2013)</w:t>
      </w:r>
      <w:r w:rsidR="00FF1D93">
        <w:rPr>
          <w:rFonts w:eastAsia="Calibri"/>
        </w:rPr>
        <w:fldChar w:fldCharType="end"/>
      </w:r>
      <w:r w:rsidR="003512F4">
        <w:t xml:space="preserve"> </w:t>
      </w:r>
      <w:r>
        <w:t xml:space="preserve">– </w:t>
      </w:r>
      <w:r w:rsidR="009C5E10">
        <w:rPr>
          <w:rFonts w:eastAsia="Calibri"/>
        </w:rPr>
        <w:t>Evaluating Mitigation Effectiveness (University of Florida)</w:t>
      </w:r>
    </w:p>
    <w:p w14:paraId="407A3B64" w14:textId="0FEEFC1A" w:rsidR="007A5D34" w:rsidRDefault="007A5D34" w:rsidP="007A5D34">
      <w:pPr>
        <w:pStyle w:val="ListParagraph"/>
        <w:numPr>
          <w:ilvl w:val="1"/>
          <w:numId w:val="21"/>
        </w:numPr>
      </w:pPr>
      <w:r>
        <w:t xml:space="preserve">Used Twisdale and Dunn </w:t>
      </w:r>
      <w:r>
        <w:fldChar w:fldCharType="begin"/>
      </w:r>
      <w:r>
        <w:instrText xml:space="preserve"> ADDIN EN.CITE &lt;EndNote&gt;&lt;Cite ExcludeAuth="1"&gt;&lt;Author&gt;Twisdale&lt;/Author&gt;&lt;Year&gt;1983&lt;/Year&gt;&lt;IDText&gt;Probabilistic analysis of tornado wind risks&lt;/IDText&gt;&lt;DisplayText&gt;(1983)&lt;/DisplayText&gt;&lt;record&gt;&lt;isbn&gt;0733-9445&lt;/isbn&gt;&lt;titles&gt;&lt;title&gt;Probabilistic analysis of tornado wind risks&lt;/title&gt;&lt;secondary-title&gt;Journal of Structural Engineering&lt;/secondary-title&gt;&lt;/titles&gt;&lt;pages&gt;468-488&lt;/pages&gt;&lt;number&gt;2&lt;/number&gt;&lt;contributors&gt;&lt;authors&gt;&lt;author&gt;Twisdale, Lawrence A.&lt;/author&gt;&lt;author&gt;Dunn, William L.&lt;/author&gt;&lt;/authors&gt;&lt;/contributors&gt;&lt;added-date format="utc"&gt;1390501322&lt;/added-date&gt;&lt;ref-type name="Journal Article"&gt;17&lt;/ref-type&gt;&lt;dates&gt;&lt;year&gt;1983&lt;/year&gt;&lt;/dates&gt;&lt;rec-number&gt;60&lt;/rec-number&gt;&lt;publisher&gt;American Society of Civil Engineers&lt;/publisher&gt;&lt;last-updated-date format="utc"&gt;1390501322&lt;/last-updated-date&gt;&lt;volume&gt;109&lt;/volume&gt;&lt;/record&gt;&lt;/Cite&gt;&lt;/EndNote&gt;</w:instrText>
      </w:r>
      <w:r>
        <w:fldChar w:fldCharType="separate"/>
      </w:r>
      <w:r>
        <w:rPr>
          <w:noProof/>
        </w:rPr>
        <w:t>(1983)</w:t>
      </w:r>
      <w:r>
        <w:fldChar w:fldCharType="end"/>
      </w:r>
      <w:r>
        <w:t xml:space="preserve"> method to develop </w:t>
      </w:r>
      <w:r w:rsidR="004C7CEE">
        <w:t>probabilities of exceedance for the state of Florida</w:t>
      </w:r>
    </w:p>
    <w:p w14:paraId="2C45488A" w14:textId="0D327D65" w:rsidR="007A5D34" w:rsidRPr="00BB71F3" w:rsidRDefault="007A5D34" w:rsidP="007A5D34">
      <w:pPr>
        <w:pStyle w:val="ListParagraph"/>
        <w:numPr>
          <w:ilvl w:val="1"/>
          <w:numId w:val="21"/>
        </w:numPr>
      </w:pPr>
      <w:r>
        <w:rPr>
          <w:rFonts w:eastAsia="Calibri"/>
        </w:rPr>
        <w:t xml:space="preserve">In Florida, 60% of the reported tornadoes are </w:t>
      </w:r>
      <w:r w:rsidR="004C7CEE">
        <w:rPr>
          <w:rFonts w:eastAsia="Calibri"/>
        </w:rPr>
        <w:t>E</w:t>
      </w:r>
      <w:r>
        <w:rPr>
          <w:rFonts w:eastAsia="Calibri"/>
        </w:rPr>
        <w:t xml:space="preserve">F0 as opposed to 45% nationally. Only about 1% of the tornadoes in Florida are </w:t>
      </w:r>
      <w:r w:rsidR="004C7CEE">
        <w:rPr>
          <w:rFonts w:eastAsia="Calibri"/>
        </w:rPr>
        <w:t>E</w:t>
      </w:r>
      <w:r w:rsidRPr="00603D43">
        <w:rPr>
          <w:rFonts w:eastAsia="Calibri"/>
        </w:rPr>
        <w:t>F3≤</w:t>
      </w:r>
      <w:r>
        <w:rPr>
          <w:rFonts w:eastAsia="Calibri"/>
        </w:rPr>
        <w:t xml:space="preserve"> with two </w:t>
      </w:r>
      <w:r w:rsidR="004C7CEE">
        <w:rPr>
          <w:rFonts w:eastAsia="Calibri"/>
        </w:rPr>
        <w:t>E</w:t>
      </w:r>
      <w:r>
        <w:rPr>
          <w:rFonts w:eastAsia="Calibri"/>
        </w:rPr>
        <w:t xml:space="preserve">F4 and no reported </w:t>
      </w:r>
      <w:r w:rsidR="004C7CEE">
        <w:rPr>
          <w:rFonts w:eastAsia="Calibri"/>
        </w:rPr>
        <w:t>E</w:t>
      </w:r>
      <w:r>
        <w:rPr>
          <w:rFonts w:eastAsia="Calibri"/>
        </w:rPr>
        <w:t xml:space="preserve">F5 tornadoes as opposed to 5% of tornadoes nationally are </w:t>
      </w:r>
      <w:r w:rsidR="004C7CEE">
        <w:rPr>
          <w:rFonts w:eastAsia="Calibri"/>
        </w:rPr>
        <w:t>E</w:t>
      </w:r>
      <w:r w:rsidRPr="00603D43">
        <w:rPr>
          <w:rFonts w:eastAsia="Calibri"/>
        </w:rPr>
        <w:t>F3≤</w:t>
      </w:r>
      <w:r w:rsidR="00FF1D93">
        <w:rPr>
          <w:rFonts w:eastAsia="Calibri"/>
        </w:rPr>
        <w:t xml:space="preserve"> </w:t>
      </w:r>
      <w:r w:rsidR="00FF1D93">
        <w:rPr>
          <w:rFonts w:eastAsia="Calibri"/>
        </w:rPr>
        <w:fldChar w:fldCharType="begin"/>
      </w:r>
      <w:r w:rsidR="00FF1D93">
        <w:rPr>
          <w:rFonts w:eastAsia="Calibri"/>
        </w:rPr>
        <w:instrText xml:space="preserve"> ADDIN EN.CITE &lt;EndNote&gt;&lt;Cite&gt;&lt;Author&gt;Roueche&lt;/Author&gt;&lt;Year&gt;2013&lt;/Year&gt;&lt;IDText&gt;Evaluating Mitigation Effectiveness: Measurement of Hurricane Wind Loads and Structural Capacities on Residential Housing&lt;/IDText&gt;&lt;DisplayText&gt;(Roueche and Prevatt 2013)&lt;/DisplayText&gt;&lt;record&gt;&lt;titles&gt;&lt;title&gt;Evaluating Mitigation Effectiveness: Measurement of Hurricane Wind Loads and Structural Capacities on Residential Housing&lt;/title&gt;&lt;/titles&gt;&lt;contributors&gt;&lt;authors&gt;&lt;author&gt;Roueche, David&lt;/author&gt;&lt;author&gt;Prevatt, David&lt;/author&gt;&lt;/authors&gt;&lt;/contributors&gt;&lt;added-date format="utc"&gt;1390499734&lt;/added-date&gt;&lt;pub-location&gt;Florida Division of Emergency Management&lt;/pub-location&gt;&lt;ref-type name="Generic"&gt;13&lt;/ref-type&gt;&lt;dates&gt;&lt;year&gt;2013&lt;/year&gt;&lt;/dates&gt;&lt;rec-number&gt;59&lt;/rec-number&gt;&lt;publisher&gt;University of Florida&lt;/publisher&gt;&lt;last-updated-date format="utc"&gt;1394718030&lt;/last-updated-date&gt;&lt;/record&gt;&lt;/Cite&gt;&lt;/EndNote&gt;</w:instrText>
      </w:r>
      <w:r w:rsidR="00FF1D93">
        <w:rPr>
          <w:rFonts w:eastAsia="Calibri"/>
        </w:rPr>
        <w:fldChar w:fldCharType="separate"/>
      </w:r>
      <w:r w:rsidR="00FF1D93">
        <w:rPr>
          <w:rFonts w:eastAsia="Calibri"/>
          <w:noProof/>
        </w:rPr>
        <w:t>(Roueche and Prevatt 2013)</w:t>
      </w:r>
      <w:r w:rsidR="00FF1D93">
        <w:rPr>
          <w:rFonts w:eastAsia="Calibri"/>
        </w:rPr>
        <w:fldChar w:fldCharType="end"/>
      </w:r>
      <w:r>
        <w:rPr>
          <w:rFonts w:eastAsia="Calibri"/>
        </w:rPr>
        <w:t>.</w:t>
      </w:r>
    </w:p>
    <w:p w14:paraId="78FCAE78" w14:textId="4F8FBBDA" w:rsidR="007A5D34" w:rsidRDefault="007A5D34" w:rsidP="007A5D34">
      <w:pPr>
        <w:pStyle w:val="ListParagraph"/>
        <w:numPr>
          <w:ilvl w:val="1"/>
          <w:numId w:val="21"/>
        </w:numPr>
        <w:rPr>
          <w:rFonts w:eastAsia="Calibri"/>
        </w:rPr>
      </w:pPr>
      <w:r>
        <w:rPr>
          <w:rFonts w:eastAsia="Calibri"/>
        </w:rPr>
        <w:t>Used kernel density estimators</w:t>
      </w:r>
      <w:r w:rsidRPr="00BB71F3">
        <w:rPr>
          <w:rFonts w:eastAsia="Calibri"/>
        </w:rPr>
        <w:t xml:space="preserve"> to assess </w:t>
      </w:r>
      <w:r>
        <w:rPr>
          <w:rFonts w:eastAsia="Calibri"/>
        </w:rPr>
        <w:t xml:space="preserve">the </w:t>
      </w:r>
      <w:r w:rsidRPr="00BB71F3">
        <w:rPr>
          <w:rFonts w:eastAsia="Calibri"/>
        </w:rPr>
        <w:t xml:space="preserve">spatial distribution of tornado occurrences </w:t>
      </w:r>
      <w:r w:rsidR="004C7CEE">
        <w:rPr>
          <w:rFonts w:eastAsia="Calibri"/>
        </w:rPr>
        <w:t xml:space="preserve">in Florida as seen in </w:t>
      </w:r>
      <w:r w:rsidR="004C7CEE">
        <w:rPr>
          <w:rFonts w:eastAsia="Calibri"/>
        </w:rPr>
        <w:fldChar w:fldCharType="begin"/>
      </w:r>
      <w:r w:rsidR="004C7CEE">
        <w:rPr>
          <w:rFonts w:eastAsia="Calibri"/>
        </w:rPr>
        <w:instrText xml:space="preserve"> REF _Ref382417289 \h </w:instrText>
      </w:r>
      <w:r w:rsidR="004C7CEE">
        <w:rPr>
          <w:rFonts w:eastAsia="Calibri"/>
        </w:rPr>
      </w:r>
      <w:r w:rsidR="004C7CEE">
        <w:rPr>
          <w:rFonts w:eastAsia="Calibri"/>
        </w:rPr>
        <w:fldChar w:fldCharType="separate"/>
      </w:r>
      <w:r w:rsidR="00DD07AB">
        <w:t xml:space="preserve">Figure </w:t>
      </w:r>
      <w:r w:rsidR="00DD07AB">
        <w:rPr>
          <w:noProof/>
        </w:rPr>
        <w:t>2</w:t>
      </w:r>
      <w:r w:rsidR="004C7CEE">
        <w:rPr>
          <w:rFonts w:eastAsia="Calibri"/>
        </w:rPr>
        <w:fldChar w:fldCharType="end"/>
      </w:r>
    </w:p>
    <w:p w14:paraId="1F2EFF69" w14:textId="11A1F960" w:rsidR="007A5D34" w:rsidRDefault="007A5D34" w:rsidP="007A5D34">
      <w:pPr>
        <w:pStyle w:val="ListParagraph"/>
        <w:numPr>
          <w:ilvl w:val="1"/>
          <w:numId w:val="21"/>
        </w:numPr>
        <w:rPr>
          <w:rFonts w:eastAsia="Calibri"/>
        </w:rPr>
      </w:pPr>
      <w:r>
        <w:rPr>
          <w:rFonts w:eastAsia="Calibri"/>
        </w:rPr>
        <w:t xml:space="preserve">Reasonable tornado design speed for Florida is </w:t>
      </w:r>
      <w:r w:rsidRPr="00D81E36">
        <w:rPr>
          <w:rFonts w:eastAsia="Calibri"/>
        </w:rPr>
        <w:t>180 mph (+/-)</w:t>
      </w:r>
      <w:r w:rsidR="004C7CEE">
        <w:rPr>
          <w:rFonts w:eastAsia="Calibri"/>
        </w:rPr>
        <w:t xml:space="preserve"> compared to 250 mph in current tornado shelter design codes</w:t>
      </w:r>
    </w:p>
    <w:p w14:paraId="424AC534" w14:textId="3C871871" w:rsidR="00AF461C" w:rsidRDefault="00AF461C" w:rsidP="00AF461C">
      <w:pPr>
        <w:pStyle w:val="ListParagraph"/>
        <w:numPr>
          <w:ilvl w:val="0"/>
          <w:numId w:val="21"/>
        </w:numPr>
        <w:rPr>
          <w:rFonts w:eastAsia="Calibri"/>
        </w:rPr>
      </w:pPr>
      <w:r>
        <w:rPr>
          <w:rFonts w:eastAsia="Calibri"/>
        </w:rPr>
        <w:t>Tornado Probability of Exceedance Simulation Work to be completed</w:t>
      </w:r>
    </w:p>
    <w:p w14:paraId="5BD4A44E" w14:textId="77777777" w:rsidR="00AF461C" w:rsidRDefault="00AF461C" w:rsidP="00AF461C">
      <w:pPr>
        <w:pStyle w:val="ListParagraph"/>
        <w:numPr>
          <w:ilvl w:val="1"/>
          <w:numId w:val="21"/>
        </w:numPr>
        <w:jc w:val="both"/>
      </w:pPr>
      <w:r>
        <w:t>Divide Florida into regions based on tornado occurrence distributions</w:t>
      </w:r>
    </w:p>
    <w:p w14:paraId="07B02A18" w14:textId="43C736CC" w:rsidR="00AF461C" w:rsidRDefault="00AF461C" w:rsidP="00AF461C">
      <w:pPr>
        <w:pStyle w:val="ListParagraph"/>
        <w:numPr>
          <w:ilvl w:val="1"/>
          <w:numId w:val="21"/>
        </w:numPr>
        <w:jc w:val="both"/>
      </w:pPr>
      <w:r>
        <w:t>Develop Tornado intensity distribution model for each specified region</w:t>
      </w:r>
    </w:p>
    <w:p w14:paraId="0C4B8176" w14:textId="3F1E5526" w:rsidR="00AF461C" w:rsidRDefault="00AF461C" w:rsidP="00AF461C">
      <w:pPr>
        <w:pStyle w:val="ListParagraph"/>
        <w:numPr>
          <w:ilvl w:val="1"/>
          <w:numId w:val="21"/>
        </w:numPr>
        <w:jc w:val="both"/>
      </w:pPr>
      <w:r>
        <w:t>Determine the probabilities of wind speed exceedance for each region due to tornado</w:t>
      </w:r>
    </w:p>
    <w:p w14:paraId="38EBFE04" w14:textId="4973107B" w:rsidR="00AF461C" w:rsidRPr="00AF461C" w:rsidRDefault="00AF461C" w:rsidP="00AF461C">
      <w:pPr>
        <w:pStyle w:val="ListParagraph"/>
        <w:numPr>
          <w:ilvl w:val="1"/>
          <w:numId w:val="21"/>
        </w:numPr>
        <w:jc w:val="both"/>
      </w:pPr>
      <w:r>
        <w:t>Compare ultimate wind speed for 700 year MRI of tornadoes and hurricanes</w:t>
      </w:r>
    </w:p>
    <w:p w14:paraId="02E41B8F" w14:textId="77777777" w:rsidR="00582EDE" w:rsidRDefault="00582EDE" w:rsidP="00582EDE">
      <w:pPr>
        <w:keepNext/>
        <w:jc w:val="center"/>
      </w:pPr>
      <w:r w:rsidRPr="00E63C62">
        <w:rPr>
          <w:noProof/>
        </w:rPr>
        <w:lastRenderedPageBreak/>
        <w:drawing>
          <wp:inline distT="0" distB="0" distL="0" distR="0" wp14:anchorId="411407F9" wp14:editId="3882B632">
            <wp:extent cx="4362450" cy="3763683"/>
            <wp:effectExtent l="0" t="0" r="0" b="825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t="15556" b="17778"/>
                    <a:stretch/>
                  </pic:blipFill>
                  <pic:spPr>
                    <a:xfrm>
                      <a:off x="0" y="0"/>
                      <a:ext cx="4390297" cy="3787708"/>
                    </a:xfrm>
                    <a:prstGeom prst="rect">
                      <a:avLst/>
                    </a:prstGeom>
                  </pic:spPr>
                </pic:pic>
              </a:graphicData>
            </a:graphic>
          </wp:inline>
        </w:drawing>
      </w:r>
    </w:p>
    <w:p w14:paraId="0EF782F3" w14:textId="70C2D4E5" w:rsidR="00582EDE" w:rsidRDefault="00582EDE" w:rsidP="00582EDE">
      <w:pPr>
        <w:pStyle w:val="Caption"/>
        <w:rPr>
          <w:rFonts w:eastAsia="Calibri"/>
        </w:rPr>
      </w:pPr>
      <w:bookmarkStart w:id="14" w:name="_Ref382417289"/>
      <w:r>
        <w:t xml:space="preserve">Figure </w:t>
      </w:r>
      <w:r w:rsidR="00C66E63">
        <w:fldChar w:fldCharType="begin"/>
      </w:r>
      <w:r w:rsidR="00C66E63">
        <w:instrText xml:space="preserve"> SEQ Figure \* ARABIC </w:instrText>
      </w:r>
      <w:r w:rsidR="00C66E63">
        <w:fldChar w:fldCharType="separate"/>
      </w:r>
      <w:r w:rsidR="00DD07AB">
        <w:rPr>
          <w:noProof/>
        </w:rPr>
        <w:t>2</w:t>
      </w:r>
      <w:r w:rsidR="00C66E63">
        <w:rPr>
          <w:noProof/>
        </w:rPr>
        <w:fldChar w:fldCharType="end"/>
      </w:r>
      <w:bookmarkEnd w:id="14"/>
      <w:r>
        <w:t xml:space="preserve">: </w:t>
      </w:r>
      <w:r w:rsidRPr="00A25665">
        <w:t xml:space="preserve">Kernel density estimate for Florida Tornadoes &gt; F2 </w:t>
      </w:r>
      <w:r>
        <w:t>(Roueche and Prevatt 2013)</w:t>
      </w:r>
    </w:p>
    <w:p w14:paraId="7AB56093" w14:textId="77777777" w:rsidR="007A5D34" w:rsidRPr="000967D8" w:rsidRDefault="007A5D34" w:rsidP="007A5D34">
      <w:pPr>
        <w:widowControl/>
        <w:autoSpaceDE/>
        <w:autoSpaceDN/>
        <w:adjustRightInd/>
        <w:jc w:val="both"/>
        <w:rPr>
          <w:rFonts w:cs="Arial"/>
        </w:rPr>
      </w:pPr>
    </w:p>
    <w:p w14:paraId="159DD74D" w14:textId="56866130" w:rsidR="00131710" w:rsidRDefault="00F12E74" w:rsidP="00131710">
      <w:pPr>
        <w:pStyle w:val="Heading2"/>
      </w:pPr>
      <w:bookmarkStart w:id="15" w:name="_Toc382473812"/>
      <w:r>
        <w:t>Shelter</w:t>
      </w:r>
      <w:r w:rsidR="00A1224C">
        <w:t>-in-Place</w:t>
      </w:r>
      <w:r w:rsidR="00131710">
        <w:t xml:space="preserve"> Options</w:t>
      </w:r>
      <w:bookmarkEnd w:id="15"/>
      <w:r w:rsidR="00131710">
        <w:t xml:space="preserve"> </w:t>
      </w:r>
    </w:p>
    <w:p w14:paraId="63596C27" w14:textId="77777777" w:rsidR="00131710" w:rsidRPr="00D8393B" w:rsidRDefault="00131710" w:rsidP="00131710">
      <w:pPr>
        <w:rPr>
          <w:lang w:eastAsia="ja-JP"/>
        </w:rPr>
      </w:pPr>
    </w:p>
    <w:p w14:paraId="7897036F" w14:textId="77777777" w:rsidR="00131710" w:rsidRPr="00D81E36" w:rsidRDefault="00131710" w:rsidP="00131710">
      <w:pPr>
        <w:pStyle w:val="ListParagraph"/>
        <w:widowControl/>
        <w:numPr>
          <w:ilvl w:val="0"/>
          <w:numId w:val="26"/>
        </w:numPr>
        <w:autoSpaceDE/>
        <w:autoSpaceDN/>
        <w:adjustRightInd/>
        <w:jc w:val="both"/>
        <w:rPr>
          <w:rFonts w:cs="Arial"/>
        </w:rPr>
      </w:pPr>
      <w:r w:rsidRPr="00D81E36">
        <w:rPr>
          <w:rFonts w:cs="Arial"/>
        </w:rPr>
        <w:t>Option 1:  Shelter only – near-absolute protection, 250 mph winds and 100 mph tornado missile</w:t>
      </w:r>
    </w:p>
    <w:p w14:paraId="546BAF69" w14:textId="77777777" w:rsidR="00131710" w:rsidRPr="00347886" w:rsidRDefault="00131710" w:rsidP="00131710">
      <w:pPr>
        <w:pStyle w:val="ListParagraph"/>
        <w:numPr>
          <w:ilvl w:val="1"/>
          <w:numId w:val="26"/>
        </w:numPr>
        <w:jc w:val="both"/>
        <w:rPr>
          <w:rFonts w:cs="Arial"/>
        </w:rPr>
      </w:pPr>
      <w:r w:rsidRPr="00347886">
        <w:rPr>
          <w:rFonts w:cs="Arial"/>
        </w:rPr>
        <w:t>Shelter remains even if house is completely demolished</w:t>
      </w:r>
    </w:p>
    <w:p w14:paraId="4235332D" w14:textId="77777777" w:rsidR="00131710" w:rsidRPr="00347886" w:rsidRDefault="00131710" w:rsidP="00131710">
      <w:pPr>
        <w:pStyle w:val="ListParagraph"/>
        <w:numPr>
          <w:ilvl w:val="1"/>
          <w:numId w:val="26"/>
        </w:numPr>
        <w:jc w:val="both"/>
        <w:rPr>
          <w:rFonts w:cs="Arial"/>
        </w:rPr>
      </w:pPr>
      <w:r w:rsidRPr="00347886">
        <w:rPr>
          <w:rFonts w:cs="Arial"/>
        </w:rPr>
        <w:t>Lives will be protected if directly hit by tornado</w:t>
      </w:r>
    </w:p>
    <w:p w14:paraId="0DF90BA2" w14:textId="77777777" w:rsidR="00131710" w:rsidRPr="00347886" w:rsidRDefault="00131710" w:rsidP="00131710">
      <w:pPr>
        <w:pStyle w:val="ListParagraph"/>
        <w:numPr>
          <w:ilvl w:val="1"/>
          <w:numId w:val="26"/>
        </w:numPr>
        <w:jc w:val="both"/>
        <w:rPr>
          <w:rFonts w:cs="Arial"/>
        </w:rPr>
      </w:pPr>
      <w:r w:rsidRPr="00347886">
        <w:rPr>
          <w:rFonts w:cs="Arial"/>
        </w:rPr>
        <w:t>Expensive to construct or purchase</w:t>
      </w:r>
    </w:p>
    <w:p w14:paraId="264007DE" w14:textId="77777777" w:rsidR="00131710" w:rsidRPr="00D81E36" w:rsidRDefault="00131710" w:rsidP="00131710">
      <w:pPr>
        <w:pStyle w:val="ListParagraph"/>
        <w:widowControl/>
        <w:numPr>
          <w:ilvl w:val="0"/>
          <w:numId w:val="26"/>
        </w:numPr>
        <w:autoSpaceDE/>
        <w:autoSpaceDN/>
        <w:adjustRightInd/>
        <w:jc w:val="both"/>
        <w:rPr>
          <w:rFonts w:cs="Arial"/>
        </w:rPr>
      </w:pPr>
      <w:r w:rsidRPr="00D81E36">
        <w:rPr>
          <w:rFonts w:cs="Arial"/>
        </w:rPr>
        <w:t>Option 2: Strengthen the house:  to design level winds without a storm shelter</w:t>
      </w:r>
    </w:p>
    <w:p w14:paraId="017A841A" w14:textId="77777777" w:rsidR="00131710" w:rsidRPr="00347886" w:rsidRDefault="00131710" w:rsidP="00131710">
      <w:pPr>
        <w:pStyle w:val="ListParagraph"/>
        <w:numPr>
          <w:ilvl w:val="1"/>
          <w:numId w:val="26"/>
        </w:numPr>
        <w:jc w:val="both"/>
        <w:rPr>
          <w:rFonts w:cs="Arial"/>
        </w:rPr>
      </w:pPr>
      <w:r w:rsidRPr="00347886">
        <w:rPr>
          <w:rFonts w:cs="Arial"/>
        </w:rPr>
        <w:t>House should resist design level winds</w:t>
      </w:r>
    </w:p>
    <w:p w14:paraId="542A929D" w14:textId="77777777" w:rsidR="00131710" w:rsidRPr="00347886" w:rsidRDefault="00131710" w:rsidP="00131710">
      <w:pPr>
        <w:pStyle w:val="ListParagraph"/>
        <w:numPr>
          <w:ilvl w:val="1"/>
          <w:numId w:val="26"/>
        </w:numPr>
        <w:jc w:val="both"/>
        <w:rPr>
          <w:rFonts w:cs="Arial"/>
        </w:rPr>
      </w:pPr>
      <w:r w:rsidRPr="00347886">
        <w:rPr>
          <w:rFonts w:cs="Arial"/>
        </w:rPr>
        <w:t>Difficult to retrofit</w:t>
      </w:r>
    </w:p>
    <w:p w14:paraId="00478195" w14:textId="77777777" w:rsidR="00131710" w:rsidRPr="00347886" w:rsidRDefault="00131710" w:rsidP="00131710">
      <w:pPr>
        <w:pStyle w:val="ListParagraph"/>
        <w:numPr>
          <w:ilvl w:val="1"/>
          <w:numId w:val="26"/>
        </w:numPr>
        <w:jc w:val="both"/>
        <w:rPr>
          <w:rFonts w:cs="Arial"/>
        </w:rPr>
      </w:pPr>
      <w:r w:rsidRPr="00347886">
        <w:rPr>
          <w:rFonts w:cs="Arial"/>
        </w:rPr>
        <w:t>Requires strengthening of numerous components</w:t>
      </w:r>
    </w:p>
    <w:p w14:paraId="5242E953" w14:textId="77777777" w:rsidR="00131710" w:rsidRPr="00347886" w:rsidRDefault="00131710" w:rsidP="00131710">
      <w:pPr>
        <w:pStyle w:val="ListParagraph"/>
        <w:numPr>
          <w:ilvl w:val="1"/>
          <w:numId w:val="26"/>
        </w:numPr>
        <w:jc w:val="both"/>
        <w:rPr>
          <w:rFonts w:cs="Arial"/>
        </w:rPr>
      </w:pPr>
      <w:r w:rsidRPr="00347886">
        <w:rPr>
          <w:rFonts w:cs="Arial"/>
        </w:rPr>
        <w:t>Can be expensive</w:t>
      </w:r>
    </w:p>
    <w:p w14:paraId="6BFDF7D5" w14:textId="77777777" w:rsidR="00131710" w:rsidRPr="00D81E36" w:rsidRDefault="00131710" w:rsidP="00131710">
      <w:pPr>
        <w:pStyle w:val="ListParagraph"/>
        <w:widowControl/>
        <w:numPr>
          <w:ilvl w:val="0"/>
          <w:numId w:val="26"/>
        </w:numPr>
        <w:tabs>
          <w:tab w:val="left" w:pos="5355"/>
        </w:tabs>
        <w:autoSpaceDE/>
        <w:autoSpaceDN/>
        <w:adjustRightInd/>
        <w:jc w:val="both"/>
        <w:rPr>
          <w:rFonts w:cs="Arial"/>
        </w:rPr>
      </w:pPr>
      <w:r>
        <w:rPr>
          <w:rFonts w:cs="Arial"/>
        </w:rPr>
        <w:t>Option 3</w:t>
      </w:r>
      <w:r w:rsidRPr="00D81E36">
        <w:rPr>
          <w:rFonts w:cs="Arial"/>
        </w:rPr>
        <w:t>: Strengthen home to near-absolute protection.</w:t>
      </w:r>
      <w:r w:rsidRPr="00D81E36">
        <w:rPr>
          <w:rFonts w:cs="Arial"/>
        </w:rPr>
        <w:tab/>
      </w:r>
    </w:p>
    <w:p w14:paraId="09199713" w14:textId="77777777" w:rsidR="00131710" w:rsidRPr="00347886" w:rsidRDefault="00131710" w:rsidP="00131710">
      <w:pPr>
        <w:pStyle w:val="ListParagraph"/>
        <w:numPr>
          <w:ilvl w:val="1"/>
          <w:numId w:val="26"/>
        </w:numPr>
        <w:jc w:val="both"/>
        <w:rPr>
          <w:rFonts w:cs="Arial"/>
        </w:rPr>
      </w:pPr>
      <w:r w:rsidRPr="00347886">
        <w:rPr>
          <w:rFonts w:cs="Arial"/>
        </w:rPr>
        <w:t>Consider the house to be a shelter</w:t>
      </w:r>
    </w:p>
    <w:p w14:paraId="35C56E92" w14:textId="77777777" w:rsidR="00131710" w:rsidRPr="00347886" w:rsidRDefault="00131710" w:rsidP="00131710">
      <w:pPr>
        <w:pStyle w:val="ListParagraph"/>
        <w:numPr>
          <w:ilvl w:val="1"/>
          <w:numId w:val="26"/>
        </w:numPr>
        <w:jc w:val="both"/>
        <w:rPr>
          <w:rFonts w:cs="Arial"/>
        </w:rPr>
      </w:pPr>
      <w:r w:rsidRPr="00347886">
        <w:rPr>
          <w:rFonts w:cs="Arial"/>
        </w:rPr>
        <w:t>House will survive after a direct impact from tornado</w:t>
      </w:r>
    </w:p>
    <w:p w14:paraId="722FB97E" w14:textId="77777777" w:rsidR="00131710" w:rsidRPr="00347886" w:rsidRDefault="00131710" w:rsidP="00131710">
      <w:pPr>
        <w:pStyle w:val="ListParagraph"/>
        <w:numPr>
          <w:ilvl w:val="1"/>
          <w:numId w:val="26"/>
        </w:numPr>
        <w:jc w:val="both"/>
        <w:rPr>
          <w:rFonts w:cs="Arial"/>
        </w:rPr>
      </w:pPr>
      <w:r w:rsidRPr="00347886">
        <w:rPr>
          <w:rFonts w:cs="Arial"/>
        </w:rPr>
        <w:t>Can provide shelter to the neighbors</w:t>
      </w:r>
    </w:p>
    <w:p w14:paraId="2BEC0A8A" w14:textId="77777777" w:rsidR="00131710" w:rsidRPr="00347886" w:rsidRDefault="00131710" w:rsidP="00131710">
      <w:pPr>
        <w:pStyle w:val="ListParagraph"/>
        <w:numPr>
          <w:ilvl w:val="1"/>
          <w:numId w:val="26"/>
        </w:numPr>
        <w:jc w:val="both"/>
        <w:rPr>
          <w:rFonts w:cs="Arial"/>
        </w:rPr>
      </w:pPr>
      <w:r w:rsidRPr="00347886">
        <w:rPr>
          <w:rFonts w:cs="Arial"/>
        </w:rPr>
        <w:t>Very expensive to produce</w:t>
      </w:r>
    </w:p>
    <w:p w14:paraId="195D1C0A" w14:textId="77777777" w:rsidR="00131710" w:rsidRDefault="00131710" w:rsidP="00131710">
      <w:pPr>
        <w:pStyle w:val="ListParagraph"/>
        <w:widowControl/>
        <w:numPr>
          <w:ilvl w:val="1"/>
          <w:numId w:val="26"/>
        </w:numPr>
        <w:autoSpaceDE/>
        <w:autoSpaceDN/>
        <w:adjustRightInd/>
        <w:jc w:val="both"/>
        <w:rPr>
          <w:rFonts w:cs="Arial"/>
        </w:rPr>
      </w:pPr>
      <w:r>
        <w:rPr>
          <w:rFonts w:cs="Arial"/>
        </w:rPr>
        <w:t>L</w:t>
      </w:r>
      <w:r w:rsidRPr="00D81E36">
        <w:rPr>
          <w:rFonts w:cs="Arial"/>
        </w:rPr>
        <w:t>ikely different configuration from normal house</w:t>
      </w:r>
    </w:p>
    <w:p w14:paraId="24095F2F" w14:textId="77777777" w:rsidR="00131710" w:rsidRPr="00D81E36" w:rsidRDefault="00131710" w:rsidP="00131710">
      <w:pPr>
        <w:pStyle w:val="ListParagraph"/>
        <w:widowControl/>
        <w:numPr>
          <w:ilvl w:val="0"/>
          <w:numId w:val="26"/>
        </w:numPr>
        <w:autoSpaceDE/>
        <w:autoSpaceDN/>
        <w:adjustRightInd/>
        <w:jc w:val="both"/>
        <w:rPr>
          <w:rFonts w:cs="Arial"/>
        </w:rPr>
      </w:pPr>
      <w:r w:rsidRPr="00D81E36">
        <w:rPr>
          <w:rFonts w:cs="Arial"/>
        </w:rPr>
        <w:t xml:space="preserve">Option </w:t>
      </w:r>
      <w:r>
        <w:rPr>
          <w:rFonts w:cs="Arial"/>
        </w:rPr>
        <w:t>4</w:t>
      </w:r>
      <w:r w:rsidRPr="00D81E36">
        <w:rPr>
          <w:rFonts w:cs="Arial"/>
        </w:rPr>
        <w:t>: Retrofit the vulnerable connections within the home and build a hardened interior room.</w:t>
      </w:r>
    </w:p>
    <w:p w14:paraId="169566B8" w14:textId="77777777" w:rsidR="00131710" w:rsidRPr="00347886" w:rsidRDefault="00131710" w:rsidP="00131710">
      <w:pPr>
        <w:pStyle w:val="ListParagraph"/>
        <w:numPr>
          <w:ilvl w:val="1"/>
          <w:numId w:val="26"/>
        </w:numPr>
        <w:tabs>
          <w:tab w:val="left" w:pos="5355"/>
        </w:tabs>
        <w:jc w:val="both"/>
        <w:rPr>
          <w:rFonts w:cs="Arial"/>
        </w:rPr>
      </w:pPr>
      <w:r w:rsidRPr="00347886">
        <w:rPr>
          <w:rFonts w:cs="Arial"/>
        </w:rPr>
        <w:t>Retrofit connections within the home and build a hardened interior room</w:t>
      </w:r>
    </w:p>
    <w:p w14:paraId="7C924FBF" w14:textId="77777777" w:rsidR="00131710" w:rsidRPr="00347886" w:rsidRDefault="00131710" w:rsidP="00131710">
      <w:pPr>
        <w:pStyle w:val="ListParagraph"/>
        <w:numPr>
          <w:ilvl w:val="1"/>
          <w:numId w:val="26"/>
        </w:numPr>
        <w:tabs>
          <w:tab w:val="left" w:pos="5355"/>
        </w:tabs>
        <w:jc w:val="both"/>
        <w:rPr>
          <w:rFonts w:cs="Arial"/>
        </w:rPr>
      </w:pPr>
      <w:r w:rsidRPr="00347886">
        <w:rPr>
          <w:rFonts w:cs="Arial"/>
        </w:rPr>
        <w:t>Increases ductility at all joints (no brittle failure)</w:t>
      </w:r>
    </w:p>
    <w:p w14:paraId="140A475A" w14:textId="77777777" w:rsidR="00131710" w:rsidRPr="00347886" w:rsidRDefault="00131710" w:rsidP="00131710">
      <w:pPr>
        <w:pStyle w:val="ListParagraph"/>
        <w:numPr>
          <w:ilvl w:val="1"/>
          <w:numId w:val="26"/>
        </w:numPr>
        <w:tabs>
          <w:tab w:val="left" w:pos="5355"/>
        </w:tabs>
        <w:jc w:val="both"/>
        <w:rPr>
          <w:rFonts w:cs="Arial"/>
        </w:rPr>
      </w:pPr>
      <w:r w:rsidRPr="00347886">
        <w:rPr>
          <w:rFonts w:cs="Arial"/>
        </w:rPr>
        <w:t>Reduces damage to house AND protects people</w:t>
      </w:r>
    </w:p>
    <w:p w14:paraId="69601000" w14:textId="77777777" w:rsidR="00131710" w:rsidRDefault="00131710" w:rsidP="00131710">
      <w:pPr>
        <w:pStyle w:val="ListParagraph"/>
        <w:numPr>
          <w:ilvl w:val="1"/>
          <w:numId w:val="26"/>
        </w:numPr>
        <w:tabs>
          <w:tab w:val="left" w:pos="5355"/>
        </w:tabs>
        <w:jc w:val="both"/>
        <w:rPr>
          <w:rFonts w:cs="Arial"/>
        </w:rPr>
      </w:pPr>
      <w:r w:rsidRPr="00347886">
        <w:rPr>
          <w:rFonts w:cs="Arial"/>
        </w:rPr>
        <w:t>Reduces need to evacuate.</w:t>
      </w:r>
    </w:p>
    <w:p w14:paraId="5CD2F14F" w14:textId="77777777" w:rsidR="00C31C74" w:rsidRDefault="00C31C74" w:rsidP="00131710">
      <w:pPr>
        <w:jc w:val="both"/>
      </w:pPr>
    </w:p>
    <w:p w14:paraId="7445347E" w14:textId="29B885D0" w:rsidR="00131710" w:rsidRDefault="00131710" w:rsidP="00131710">
      <w:pPr>
        <w:pStyle w:val="Heading2"/>
      </w:pPr>
      <w:bookmarkStart w:id="16" w:name="_Toc382473813"/>
      <w:r>
        <w:t xml:space="preserve">Recommended </w:t>
      </w:r>
      <w:r w:rsidR="00970B2B">
        <w:t>S</w:t>
      </w:r>
      <w:r>
        <w:t>helter</w:t>
      </w:r>
      <w:r w:rsidR="00970B2B">
        <w:t>-in-Place</w:t>
      </w:r>
      <w:r>
        <w:t xml:space="preserve"> Design Option</w:t>
      </w:r>
      <w:bookmarkEnd w:id="16"/>
    </w:p>
    <w:p w14:paraId="1DFBB844" w14:textId="77777777" w:rsidR="00131710" w:rsidRDefault="00131710" w:rsidP="00131710">
      <w:pPr>
        <w:rPr>
          <w:lang w:eastAsia="ja-JP"/>
        </w:rPr>
      </w:pPr>
    </w:p>
    <w:p w14:paraId="5CD8D128" w14:textId="77777777" w:rsidR="00131710" w:rsidRDefault="00131710" w:rsidP="00131710">
      <w:pPr>
        <w:pStyle w:val="ListParagraph"/>
        <w:widowControl/>
        <w:numPr>
          <w:ilvl w:val="0"/>
          <w:numId w:val="36"/>
        </w:numPr>
        <w:autoSpaceDE/>
        <w:autoSpaceDN/>
        <w:adjustRightInd/>
        <w:jc w:val="both"/>
        <w:rPr>
          <w:rFonts w:cs="Arial"/>
        </w:rPr>
      </w:pPr>
      <w:r w:rsidRPr="00D81E36">
        <w:rPr>
          <w:rFonts w:cs="Arial"/>
        </w:rPr>
        <w:t>Retrofit the vulnerable connections within the home and build a hardened interior room.</w:t>
      </w:r>
    </w:p>
    <w:p w14:paraId="12BCD382" w14:textId="710AEE93" w:rsidR="00A1224C" w:rsidRDefault="00A1224C" w:rsidP="00A1224C">
      <w:pPr>
        <w:pStyle w:val="ListParagraph"/>
        <w:widowControl/>
        <w:numPr>
          <w:ilvl w:val="1"/>
          <w:numId w:val="36"/>
        </w:numPr>
        <w:autoSpaceDE/>
        <w:autoSpaceDN/>
        <w:adjustRightInd/>
        <w:jc w:val="both"/>
        <w:rPr>
          <w:rFonts w:cs="Arial"/>
        </w:rPr>
      </w:pPr>
      <w:r>
        <w:rPr>
          <w:rFonts w:cs="Arial"/>
        </w:rPr>
        <w:t>Current retrofits in hurricane resistant construction</w:t>
      </w:r>
    </w:p>
    <w:p w14:paraId="263308D8" w14:textId="77777777" w:rsidR="00A1224C" w:rsidRDefault="00A1224C" w:rsidP="00A1224C">
      <w:pPr>
        <w:widowControl/>
        <w:numPr>
          <w:ilvl w:val="2"/>
          <w:numId w:val="36"/>
        </w:numPr>
        <w:autoSpaceDE/>
        <w:autoSpaceDN/>
        <w:adjustRightInd/>
        <w:jc w:val="both"/>
        <w:rPr>
          <w:rFonts w:cs="Arial"/>
        </w:rPr>
      </w:pPr>
      <w:r>
        <w:rPr>
          <w:rFonts w:cs="Arial"/>
        </w:rPr>
        <w:t>Roof to wall connection</w:t>
      </w:r>
    </w:p>
    <w:p w14:paraId="58E361FD" w14:textId="0BB1DCF7" w:rsidR="00A1224C" w:rsidRPr="00A1224C" w:rsidRDefault="00A1224C" w:rsidP="00A1224C">
      <w:pPr>
        <w:widowControl/>
        <w:numPr>
          <w:ilvl w:val="2"/>
          <w:numId w:val="36"/>
        </w:numPr>
        <w:autoSpaceDE/>
        <w:autoSpaceDN/>
        <w:adjustRightInd/>
        <w:jc w:val="both"/>
        <w:rPr>
          <w:rFonts w:cs="Arial"/>
        </w:rPr>
      </w:pPr>
      <w:r>
        <w:rPr>
          <w:rFonts w:cs="Arial"/>
        </w:rPr>
        <w:lastRenderedPageBreak/>
        <w:t>Wall to foundation connection</w:t>
      </w:r>
    </w:p>
    <w:p w14:paraId="4B6F8120" w14:textId="0FB98F0E" w:rsidR="00A1224C" w:rsidRPr="00D81E36" w:rsidRDefault="00A1224C" w:rsidP="00A1224C">
      <w:pPr>
        <w:pStyle w:val="ListParagraph"/>
        <w:widowControl/>
        <w:numPr>
          <w:ilvl w:val="1"/>
          <w:numId w:val="36"/>
        </w:numPr>
        <w:autoSpaceDE/>
        <w:autoSpaceDN/>
        <w:adjustRightInd/>
        <w:jc w:val="both"/>
        <w:rPr>
          <w:rFonts w:cs="Arial"/>
        </w:rPr>
      </w:pPr>
      <w:r>
        <w:rPr>
          <w:rFonts w:cs="Arial"/>
        </w:rPr>
        <w:t>Suggested new retrofits</w:t>
      </w:r>
    </w:p>
    <w:p w14:paraId="04DCDE2D" w14:textId="3D328FDB" w:rsidR="00131710" w:rsidRDefault="00A1224C" w:rsidP="00A1224C">
      <w:pPr>
        <w:widowControl/>
        <w:numPr>
          <w:ilvl w:val="2"/>
          <w:numId w:val="36"/>
        </w:numPr>
        <w:autoSpaceDE/>
        <w:autoSpaceDN/>
        <w:adjustRightInd/>
        <w:jc w:val="both"/>
        <w:rPr>
          <w:rFonts w:cs="Arial"/>
        </w:rPr>
      </w:pPr>
      <w:r>
        <w:rPr>
          <w:rFonts w:cs="Arial"/>
        </w:rPr>
        <w:t>Wall retrofits on shelter</w:t>
      </w:r>
    </w:p>
    <w:p w14:paraId="28441461" w14:textId="038E3E8B" w:rsidR="00131710" w:rsidRDefault="00A1224C" w:rsidP="00A1224C">
      <w:pPr>
        <w:widowControl/>
        <w:numPr>
          <w:ilvl w:val="2"/>
          <w:numId w:val="36"/>
        </w:numPr>
        <w:autoSpaceDE/>
        <w:autoSpaceDN/>
        <w:adjustRightInd/>
        <w:jc w:val="both"/>
        <w:rPr>
          <w:rFonts w:cs="Arial"/>
        </w:rPr>
      </w:pPr>
      <w:r>
        <w:rPr>
          <w:rFonts w:cs="Arial"/>
        </w:rPr>
        <w:t>Roof retrofits on shelter</w:t>
      </w:r>
    </w:p>
    <w:p w14:paraId="56CE9146" w14:textId="6C5DB6A1" w:rsidR="00131710" w:rsidRDefault="00131710" w:rsidP="00A1224C">
      <w:pPr>
        <w:widowControl/>
        <w:numPr>
          <w:ilvl w:val="2"/>
          <w:numId w:val="36"/>
        </w:numPr>
        <w:autoSpaceDE/>
        <w:autoSpaceDN/>
        <w:adjustRightInd/>
        <w:jc w:val="both"/>
        <w:rPr>
          <w:rFonts w:cs="Arial"/>
        </w:rPr>
      </w:pPr>
      <w:r>
        <w:rPr>
          <w:rFonts w:cs="Arial"/>
        </w:rPr>
        <w:t>Enhance interior parti</w:t>
      </w:r>
      <w:r w:rsidR="00A1224C">
        <w:rPr>
          <w:rFonts w:cs="Arial"/>
        </w:rPr>
        <w:t>tions to buttress exterior wall</w:t>
      </w:r>
    </w:p>
    <w:p w14:paraId="4DA80192" w14:textId="61549BD7" w:rsidR="00131710" w:rsidRDefault="00131710" w:rsidP="00A1224C">
      <w:pPr>
        <w:widowControl/>
        <w:numPr>
          <w:ilvl w:val="2"/>
          <w:numId w:val="36"/>
        </w:numPr>
        <w:autoSpaceDE/>
        <w:autoSpaceDN/>
        <w:adjustRightInd/>
        <w:jc w:val="both"/>
        <w:rPr>
          <w:rFonts w:cs="Arial"/>
        </w:rPr>
      </w:pPr>
      <w:r>
        <w:rPr>
          <w:rFonts w:cs="Arial"/>
        </w:rPr>
        <w:t xml:space="preserve">Connect gable end wall </w:t>
      </w:r>
      <w:r w:rsidR="00A1224C">
        <w:rPr>
          <w:rFonts w:cs="Arial"/>
        </w:rPr>
        <w:t>to side wall (corner retrofits)</w:t>
      </w:r>
    </w:p>
    <w:p w14:paraId="2EF7DBAE" w14:textId="19DBEA0F" w:rsidR="00A1224C" w:rsidRPr="00A1224C" w:rsidRDefault="00A1224C" w:rsidP="00DF2120">
      <w:pPr>
        <w:widowControl/>
        <w:numPr>
          <w:ilvl w:val="0"/>
          <w:numId w:val="36"/>
        </w:numPr>
        <w:autoSpaceDE/>
        <w:autoSpaceDN/>
        <w:adjustRightInd/>
        <w:jc w:val="both"/>
        <w:rPr>
          <w:rFonts w:cs="Arial"/>
        </w:rPr>
      </w:pPr>
      <w:r>
        <w:rPr>
          <w:rFonts w:cs="Arial"/>
        </w:rPr>
        <w:t xml:space="preserve">Tornado </w:t>
      </w:r>
      <w:r w:rsidR="0080548A">
        <w:rPr>
          <w:rFonts w:cs="Arial"/>
        </w:rPr>
        <w:t>and</w:t>
      </w:r>
      <w:r>
        <w:rPr>
          <w:rFonts w:cs="Arial"/>
        </w:rPr>
        <w:t>. Hurricane shelter</w:t>
      </w:r>
      <w:r w:rsidR="0080548A">
        <w:rPr>
          <w:rFonts w:cs="Arial"/>
        </w:rPr>
        <w:t>s have different needs and requirements</w:t>
      </w:r>
      <w:r>
        <w:rPr>
          <w:rFonts w:cs="Arial"/>
        </w:rPr>
        <w:t xml:space="preserve"> as seen in </w:t>
      </w:r>
      <w:r>
        <w:rPr>
          <w:rFonts w:cs="Arial"/>
        </w:rPr>
        <w:fldChar w:fldCharType="begin"/>
      </w:r>
      <w:r>
        <w:rPr>
          <w:rFonts w:cs="Arial"/>
        </w:rPr>
        <w:instrText xml:space="preserve"> REF _Ref382401143 \h </w:instrText>
      </w:r>
      <w:r>
        <w:rPr>
          <w:rFonts w:cs="Arial"/>
        </w:rPr>
      </w:r>
      <w:r>
        <w:rPr>
          <w:rFonts w:cs="Arial"/>
        </w:rPr>
        <w:fldChar w:fldCharType="separate"/>
      </w:r>
      <w:r w:rsidR="00DD07AB">
        <w:t xml:space="preserve">Table </w:t>
      </w:r>
      <w:r w:rsidR="00DD07AB">
        <w:rPr>
          <w:noProof/>
        </w:rPr>
        <w:t>3</w:t>
      </w:r>
      <w:r>
        <w:rPr>
          <w:rFonts w:cs="Arial"/>
        </w:rPr>
        <w:fldChar w:fldCharType="end"/>
      </w:r>
    </w:p>
    <w:p w14:paraId="75B366EB" w14:textId="77777777" w:rsidR="00A1224C" w:rsidRDefault="00A1224C" w:rsidP="00DF2120">
      <w:pPr>
        <w:widowControl/>
        <w:numPr>
          <w:ilvl w:val="0"/>
          <w:numId w:val="36"/>
        </w:numPr>
        <w:autoSpaceDE/>
        <w:autoSpaceDN/>
        <w:adjustRightInd/>
        <w:jc w:val="both"/>
        <w:rPr>
          <w:rFonts w:cs="Arial"/>
        </w:rPr>
      </w:pPr>
      <w:r>
        <w:rPr>
          <w:rFonts w:cs="Arial"/>
        </w:rPr>
        <w:t>Recommended location of shelter</w:t>
      </w:r>
    </w:p>
    <w:p w14:paraId="7E80433F" w14:textId="77777777" w:rsidR="00A1224C" w:rsidRDefault="00A1224C" w:rsidP="00DF2120">
      <w:pPr>
        <w:widowControl/>
        <w:numPr>
          <w:ilvl w:val="1"/>
          <w:numId w:val="36"/>
        </w:numPr>
        <w:autoSpaceDE/>
        <w:autoSpaceDN/>
        <w:adjustRightInd/>
        <w:jc w:val="both"/>
        <w:rPr>
          <w:rFonts w:cs="Arial"/>
        </w:rPr>
      </w:pPr>
      <w:r>
        <w:rPr>
          <w:rFonts w:cs="Arial"/>
        </w:rPr>
        <w:t>A</w:t>
      </w:r>
      <w:r w:rsidRPr="00DF6CC5">
        <w:rPr>
          <w:rFonts w:cs="Arial"/>
        </w:rPr>
        <w:t xml:space="preserve">n interior room on the first floor of the home </w:t>
      </w:r>
    </w:p>
    <w:p w14:paraId="19A0CE16" w14:textId="2AEDD534" w:rsidR="00A1224C" w:rsidRDefault="00A1224C" w:rsidP="00DF2120">
      <w:pPr>
        <w:widowControl/>
        <w:numPr>
          <w:ilvl w:val="1"/>
          <w:numId w:val="36"/>
        </w:numPr>
        <w:autoSpaceDE/>
        <w:autoSpaceDN/>
        <w:adjustRightInd/>
        <w:jc w:val="both"/>
        <w:rPr>
          <w:rFonts w:cs="Arial"/>
        </w:rPr>
      </w:pPr>
      <w:r w:rsidRPr="00DF6CC5">
        <w:rPr>
          <w:rFonts w:cs="Arial"/>
        </w:rPr>
        <w:t>Closets, bathrooms, and small storage rooms offer the advantage of having a function other than provid</w:t>
      </w:r>
      <w:r w:rsidR="00B51AD8">
        <w:rPr>
          <w:rFonts w:cs="Arial"/>
        </w:rPr>
        <w:t>ing occasional storm protection</w:t>
      </w:r>
    </w:p>
    <w:p w14:paraId="490EE1C2" w14:textId="2D7D754C" w:rsidR="00A1224C" w:rsidRPr="00C31C74" w:rsidRDefault="00A1224C" w:rsidP="00DF2120">
      <w:pPr>
        <w:widowControl/>
        <w:numPr>
          <w:ilvl w:val="1"/>
          <w:numId w:val="36"/>
        </w:numPr>
        <w:autoSpaceDE/>
        <w:autoSpaceDN/>
        <w:adjustRightInd/>
        <w:jc w:val="both"/>
        <w:rPr>
          <w:rFonts w:cs="Arial"/>
        </w:rPr>
      </w:pPr>
      <w:r w:rsidRPr="00DF6CC5">
        <w:rPr>
          <w:rFonts w:cs="Arial"/>
        </w:rPr>
        <w:t>Typically, these rooms have only one door and no windows, which makes them well-suited for conversion to a safe room. Bathrooms have the added advantage of incl</w:t>
      </w:r>
      <w:r w:rsidR="00B51AD8">
        <w:rPr>
          <w:rFonts w:cs="Arial"/>
        </w:rPr>
        <w:t>uding a water supply and toilet</w:t>
      </w:r>
    </w:p>
    <w:p w14:paraId="5AF7990E" w14:textId="77777777" w:rsidR="00A1224C" w:rsidRDefault="00A1224C" w:rsidP="00A1224C">
      <w:pPr>
        <w:jc w:val="both"/>
      </w:pPr>
    </w:p>
    <w:p w14:paraId="67B79629" w14:textId="77777777" w:rsidR="00A1224C" w:rsidRDefault="00A1224C" w:rsidP="00A1224C">
      <w:pPr>
        <w:pStyle w:val="Caption"/>
        <w:keepNext/>
      </w:pPr>
      <w:bookmarkStart w:id="17" w:name="_Ref382401143"/>
      <w:r>
        <w:t xml:space="preserve">Table </w:t>
      </w:r>
      <w:r w:rsidR="00C66E63">
        <w:fldChar w:fldCharType="begin"/>
      </w:r>
      <w:r w:rsidR="00C66E63">
        <w:instrText xml:space="preserve"> SEQ Table \* ARABIC </w:instrText>
      </w:r>
      <w:r w:rsidR="00C66E63">
        <w:fldChar w:fldCharType="separate"/>
      </w:r>
      <w:r w:rsidR="00DD07AB">
        <w:rPr>
          <w:noProof/>
        </w:rPr>
        <w:t>3</w:t>
      </w:r>
      <w:r w:rsidR="00C66E63">
        <w:rPr>
          <w:noProof/>
        </w:rPr>
        <w:fldChar w:fldCharType="end"/>
      </w:r>
      <w:bookmarkEnd w:id="17"/>
      <w:r>
        <w:t>: Comparison of needs for a tornado shelter vs. hurricane shelter</w:t>
      </w:r>
    </w:p>
    <w:tbl>
      <w:tblPr>
        <w:tblStyle w:val="GridTable4-Accent11"/>
        <w:tblW w:w="0" w:type="auto"/>
        <w:jc w:val="center"/>
        <w:tblLook w:val="0420" w:firstRow="1" w:lastRow="0" w:firstColumn="0" w:lastColumn="0" w:noHBand="0" w:noVBand="1"/>
      </w:tblPr>
      <w:tblGrid>
        <w:gridCol w:w="2887"/>
        <w:gridCol w:w="2860"/>
      </w:tblGrid>
      <w:tr w:rsidR="00A1224C" w:rsidRPr="008452E8" w14:paraId="55EE91C1" w14:textId="77777777" w:rsidTr="001F7558">
        <w:trPr>
          <w:cnfStyle w:val="100000000000" w:firstRow="1" w:lastRow="0" w:firstColumn="0" w:lastColumn="0" w:oddVBand="0" w:evenVBand="0" w:oddHBand="0" w:evenHBand="0" w:firstRowFirstColumn="0" w:firstRowLastColumn="0" w:lastRowFirstColumn="0" w:lastRowLastColumn="0"/>
          <w:trHeight w:val="288"/>
          <w:jc w:val="center"/>
        </w:trPr>
        <w:tc>
          <w:tcPr>
            <w:tcW w:w="0" w:type="auto"/>
            <w:vAlign w:val="center"/>
            <w:hideMark/>
          </w:tcPr>
          <w:p w14:paraId="09088834" w14:textId="77777777" w:rsidR="00A1224C" w:rsidRPr="000D6A59" w:rsidRDefault="00A1224C" w:rsidP="001F7558">
            <w:pPr>
              <w:widowControl/>
              <w:autoSpaceDE/>
              <w:autoSpaceDN/>
              <w:adjustRightInd/>
              <w:jc w:val="center"/>
              <w:rPr>
                <w:rFonts w:cs="Arial"/>
              </w:rPr>
            </w:pPr>
            <w:r>
              <w:rPr>
                <w:rFonts w:cs="Arial"/>
              </w:rPr>
              <w:t>Tornado Shelter</w:t>
            </w:r>
          </w:p>
        </w:tc>
        <w:tc>
          <w:tcPr>
            <w:tcW w:w="0" w:type="auto"/>
            <w:vAlign w:val="center"/>
            <w:hideMark/>
          </w:tcPr>
          <w:p w14:paraId="275DD62F" w14:textId="77777777" w:rsidR="00A1224C" w:rsidRPr="000D6A59" w:rsidRDefault="00A1224C" w:rsidP="001F7558">
            <w:pPr>
              <w:widowControl/>
              <w:autoSpaceDE/>
              <w:autoSpaceDN/>
              <w:adjustRightInd/>
              <w:jc w:val="center"/>
              <w:rPr>
                <w:rFonts w:cs="Arial"/>
              </w:rPr>
            </w:pPr>
            <w:r>
              <w:rPr>
                <w:rFonts w:cs="Arial"/>
              </w:rPr>
              <w:t>Hurricane Shelter</w:t>
            </w:r>
          </w:p>
        </w:tc>
      </w:tr>
      <w:tr w:rsidR="00A1224C" w:rsidRPr="008452E8" w14:paraId="0B3E5C91" w14:textId="77777777" w:rsidTr="001F7558">
        <w:trPr>
          <w:cnfStyle w:val="000000100000" w:firstRow="0" w:lastRow="0" w:firstColumn="0" w:lastColumn="0" w:oddVBand="0" w:evenVBand="0" w:oddHBand="1" w:evenHBand="0" w:firstRowFirstColumn="0" w:firstRowLastColumn="0" w:lastRowFirstColumn="0" w:lastRowLastColumn="0"/>
          <w:trHeight w:val="1160"/>
          <w:jc w:val="center"/>
        </w:trPr>
        <w:tc>
          <w:tcPr>
            <w:tcW w:w="0" w:type="auto"/>
            <w:vAlign w:val="center"/>
            <w:hideMark/>
          </w:tcPr>
          <w:p w14:paraId="3C5A7A4C" w14:textId="77777777" w:rsidR="00A1224C" w:rsidRDefault="00A1224C" w:rsidP="001F7558">
            <w:pPr>
              <w:widowControl/>
              <w:numPr>
                <w:ilvl w:val="0"/>
                <w:numId w:val="24"/>
              </w:numPr>
              <w:tabs>
                <w:tab w:val="clear" w:pos="720"/>
              </w:tabs>
              <w:autoSpaceDE/>
              <w:autoSpaceDN/>
              <w:adjustRightInd/>
              <w:ind w:left="374" w:hanging="346"/>
              <w:rPr>
                <w:rFonts w:cs="Arial"/>
              </w:rPr>
            </w:pPr>
            <w:r>
              <w:rPr>
                <w:rFonts w:cs="Arial"/>
              </w:rPr>
              <w:t>2 hours</w:t>
            </w:r>
          </w:p>
          <w:p w14:paraId="76127FA3" w14:textId="77777777" w:rsidR="00A1224C" w:rsidRDefault="00A1224C" w:rsidP="001F7558">
            <w:pPr>
              <w:widowControl/>
              <w:numPr>
                <w:ilvl w:val="0"/>
                <w:numId w:val="24"/>
              </w:numPr>
              <w:tabs>
                <w:tab w:val="clear" w:pos="720"/>
              </w:tabs>
              <w:autoSpaceDE/>
              <w:autoSpaceDN/>
              <w:adjustRightInd/>
              <w:ind w:left="374" w:hanging="346"/>
              <w:rPr>
                <w:rFonts w:cs="Arial"/>
              </w:rPr>
            </w:pPr>
            <w:r>
              <w:rPr>
                <w:rFonts w:cs="Arial"/>
              </w:rPr>
              <w:t>5 ft²/person</w:t>
            </w:r>
          </w:p>
          <w:p w14:paraId="3EB77BBD" w14:textId="77777777" w:rsidR="00A1224C" w:rsidRPr="008452E8" w:rsidRDefault="00A1224C" w:rsidP="001F7558">
            <w:pPr>
              <w:widowControl/>
              <w:numPr>
                <w:ilvl w:val="0"/>
                <w:numId w:val="24"/>
              </w:numPr>
              <w:tabs>
                <w:tab w:val="clear" w:pos="720"/>
              </w:tabs>
              <w:autoSpaceDE/>
              <w:autoSpaceDN/>
              <w:adjustRightInd/>
              <w:ind w:left="374" w:hanging="346"/>
              <w:rPr>
                <w:rFonts w:cs="Arial"/>
              </w:rPr>
            </w:pPr>
            <w:r>
              <w:rPr>
                <w:rFonts w:cs="Arial"/>
              </w:rPr>
              <w:t>Can be natural ventilation</w:t>
            </w:r>
          </w:p>
        </w:tc>
        <w:tc>
          <w:tcPr>
            <w:tcW w:w="0" w:type="auto"/>
            <w:vAlign w:val="center"/>
            <w:hideMark/>
          </w:tcPr>
          <w:p w14:paraId="2012CE50" w14:textId="77777777" w:rsidR="00A1224C" w:rsidRDefault="00A1224C" w:rsidP="001F7558">
            <w:pPr>
              <w:widowControl/>
              <w:numPr>
                <w:ilvl w:val="0"/>
                <w:numId w:val="24"/>
              </w:numPr>
              <w:tabs>
                <w:tab w:val="clear" w:pos="720"/>
              </w:tabs>
              <w:autoSpaceDE/>
              <w:autoSpaceDN/>
              <w:adjustRightInd/>
              <w:ind w:left="429"/>
              <w:rPr>
                <w:rFonts w:cs="Arial"/>
              </w:rPr>
            </w:pPr>
            <w:r>
              <w:rPr>
                <w:rFonts w:cs="Arial"/>
              </w:rPr>
              <w:t>24 hours</w:t>
            </w:r>
          </w:p>
          <w:p w14:paraId="0C81A5F0" w14:textId="77777777" w:rsidR="00A1224C" w:rsidRDefault="00A1224C" w:rsidP="001F7558">
            <w:pPr>
              <w:widowControl/>
              <w:numPr>
                <w:ilvl w:val="0"/>
                <w:numId w:val="24"/>
              </w:numPr>
              <w:tabs>
                <w:tab w:val="clear" w:pos="720"/>
              </w:tabs>
              <w:autoSpaceDE/>
              <w:autoSpaceDN/>
              <w:adjustRightInd/>
              <w:ind w:left="429"/>
              <w:rPr>
                <w:rFonts w:cs="Arial"/>
              </w:rPr>
            </w:pPr>
            <w:r>
              <w:rPr>
                <w:rFonts w:cs="Arial"/>
              </w:rPr>
              <w:t>7-20 ft²/person</w:t>
            </w:r>
          </w:p>
          <w:p w14:paraId="64C7979D" w14:textId="77777777" w:rsidR="00A1224C" w:rsidRDefault="00A1224C" w:rsidP="001F7558">
            <w:pPr>
              <w:widowControl/>
              <w:numPr>
                <w:ilvl w:val="0"/>
                <w:numId w:val="24"/>
              </w:numPr>
              <w:tabs>
                <w:tab w:val="clear" w:pos="720"/>
              </w:tabs>
              <w:autoSpaceDE/>
              <w:autoSpaceDN/>
              <w:adjustRightInd/>
              <w:ind w:left="429"/>
              <w:rPr>
                <w:rFonts w:cs="Arial"/>
              </w:rPr>
            </w:pPr>
            <w:r>
              <w:rPr>
                <w:rFonts w:cs="Arial"/>
              </w:rPr>
              <w:t>Need food</w:t>
            </w:r>
          </w:p>
          <w:p w14:paraId="58106169" w14:textId="77777777" w:rsidR="00A1224C" w:rsidRDefault="00A1224C" w:rsidP="001F7558">
            <w:pPr>
              <w:widowControl/>
              <w:numPr>
                <w:ilvl w:val="0"/>
                <w:numId w:val="24"/>
              </w:numPr>
              <w:tabs>
                <w:tab w:val="clear" w:pos="720"/>
              </w:tabs>
              <w:autoSpaceDE/>
              <w:autoSpaceDN/>
              <w:adjustRightInd/>
              <w:ind w:left="429"/>
              <w:rPr>
                <w:rFonts w:cs="Arial"/>
              </w:rPr>
            </w:pPr>
            <w:r>
              <w:rPr>
                <w:rFonts w:cs="Arial"/>
              </w:rPr>
              <w:t>Need lights</w:t>
            </w:r>
          </w:p>
          <w:p w14:paraId="0775F142" w14:textId="77777777" w:rsidR="00A1224C" w:rsidRDefault="00A1224C" w:rsidP="001F7558">
            <w:pPr>
              <w:widowControl/>
              <w:numPr>
                <w:ilvl w:val="0"/>
                <w:numId w:val="24"/>
              </w:numPr>
              <w:tabs>
                <w:tab w:val="clear" w:pos="720"/>
              </w:tabs>
              <w:autoSpaceDE/>
              <w:autoSpaceDN/>
              <w:adjustRightInd/>
              <w:ind w:left="429"/>
              <w:rPr>
                <w:rFonts w:cs="Arial"/>
              </w:rPr>
            </w:pPr>
            <w:r>
              <w:rPr>
                <w:rFonts w:cs="Arial"/>
              </w:rPr>
              <w:t>Need bathroom facilities</w:t>
            </w:r>
          </w:p>
          <w:p w14:paraId="52B52AF8" w14:textId="77777777" w:rsidR="00A1224C" w:rsidRPr="008452E8" w:rsidRDefault="00A1224C" w:rsidP="001F7558">
            <w:pPr>
              <w:widowControl/>
              <w:numPr>
                <w:ilvl w:val="0"/>
                <w:numId w:val="24"/>
              </w:numPr>
              <w:tabs>
                <w:tab w:val="clear" w:pos="720"/>
              </w:tabs>
              <w:autoSpaceDE/>
              <w:autoSpaceDN/>
              <w:adjustRightInd/>
              <w:ind w:left="429"/>
              <w:rPr>
                <w:rFonts w:cs="Arial"/>
              </w:rPr>
            </w:pPr>
            <w:r>
              <w:rPr>
                <w:rFonts w:cs="Arial"/>
              </w:rPr>
              <w:t>Mechanical ventilation</w:t>
            </w:r>
          </w:p>
        </w:tc>
      </w:tr>
    </w:tbl>
    <w:p w14:paraId="001E8C45" w14:textId="77777777" w:rsidR="00A1224C" w:rsidRDefault="00A1224C" w:rsidP="00DF2120">
      <w:pPr>
        <w:widowControl/>
        <w:autoSpaceDE/>
        <w:autoSpaceDN/>
        <w:adjustRightInd/>
        <w:jc w:val="both"/>
        <w:rPr>
          <w:rFonts w:cs="Arial"/>
        </w:rPr>
      </w:pPr>
    </w:p>
    <w:p w14:paraId="69F5436A" w14:textId="587D5F5A" w:rsidR="00DF2120" w:rsidRDefault="00DF2120" w:rsidP="00DF2120">
      <w:pPr>
        <w:pStyle w:val="ListParagraph"/>
        <w:widowControl/>
        <w:numPr>
          <w:ilvl w:val="0"/>
          <w:numId w:val="36"/>
        </w:numPr>
        <w:autoSpaceDE/>
        <w:autoSpaceDN/>
        <w:adjustRightInd/>
        <w:jc w:val="both"/>
        <w:rPr>
          <w:rFonts w:cs="Arial"/>
        </w:rPr>
      </w:pPr>
      <w:r>
        <w:rPr>
          <w:rFonts w:cs="Arial"/>
        </w:rPr>
        <w:t xml:space="preserve">Case study of in-home shelter in Florida ranch style home as seen in </w:t>
      </w:r>
      <w:r>
        <w:rPr>
          <w:rFonts w:cs="Arial"/>
        </w:rPr>
        <w:fldChar w:fldCharType="begin"/>
      </w:r>
      <w:r>
        <w:rPr>
          <w:rFonts w:cs="Arial"/>
        </w:rPr>
        <w:instrText xml:space="preserve"> REF _Ref382419278 \h </w:instrText>
      </w:r>
      <w:r>
        <w:rPr>
          <w:rFonts w:cs="Arial"/>
        </w:rPr>
      </w:r>
      <w:r>
        <w:rPr>
          <w:rFonts w:cs="Arial"/>
        </w:rPr>
        <w:fldChar w:fldCharType="separate"/>
      </w:r>
      <w:r w:rsidR="00DD07AB">
        <w:t xml:space="preserve">Figure </w:t>
      </w:r>
      <w:r w:rsidR="00DD07AB">
        <w:rPr>
          <w:noProof/>
        </w:rPr>
        <w:t>3</w:t>
      </w:r>
      <w:r>
        <w:rPr>
          <w:rFonts w:cs="Arial"/>
        </w:rPr>
        <w:fldChar w:fldCharType="end"/>
      </w:r>
    </w:p>
    <w:p w14:paraId="5CBFF5C9" w14:textId="165148F1" w:rsidR="00DF2120" w:rsidRPr="00DF2120" w:rsidRDefault="00DF2120" w:rsidP="00DF2120">
      <w:pPr>
        <w:pStyle w:val="ListParagraph"/>
        <w:widowControl/>
        <w:numPr>
          <w:ilvl w:val="1"/>
          <w:numId w:val="36"/>
        </w:numPr>
        <w:autoSpaceDE/>
        <w:autoSpaceDN/>
        <w:adjustRightInd/>
        <w:jc w:val="both"/>
        <w:rPr>
          <w:rFonts w:cs="Arial"/>
        </w:rPr>
      </w:pPr>
      <w:r>
        <w:rPr>
          <w:rFonts w:cs="Arial"/>
        </w:rPr>
        <w:t xml:space="preserve">Cost estimates of different shelter locations in </w:t>
      </w:r>
      <w:r>
        <w:rPr>
          <w:rFonts w:cs="Arial"/>
        </w:rPr>
        <w:fldChar w:fldCharType="begin"/>
      </w:r>
      <w:r>
        <w:rPr>
          <w:rFonts w:cs="Arial"/>
        </w:rPr>
        <w:instrText xml:space="preserve"> REF _Ref382419315 \h </w:instrText>
      </w:r>
      <w:r>
        <w:rPr>
          <w:rFonts w:cs="Arial"/>
        </w:rPr>
      </w:r>
      <w:r>
        <w:rPr>
          <w:rFonts w:cs="Arial"/>
        </w:rPr>
        <w:fldChar w:fldCharType="separate"/>
      </w:r>
      <w:r w:rsidR="00DD07AB">
        <w:t xml:space="preserve">Table </w:t>
      </w:r>
      <w:r w:rsidR="00DD07AB">
        <w:rPr>
          <w:noProof/>
        </w:rPr>
        <w:t>4</w:t>
      </w:r>
      <w:r>
        <w:rPr>
          <w:rFonts w:cs="Arial"/>
        </w:rPr>
        <w:fldChar w:fldCharType="end"/>
      </w:r>
      <w:r w:rsidR="002E13BB">
        <w:rPr>
          <w:rFonts w:cs="Arial"/>
        </w:rPr>
        <w:t xml:space="preserve"> </w:t>
      </w:r>
    </w:p>
    <w:p w14:paraId="67EEF1A5" w14:textId="10B85330" w:rsidR="00131710" w:rsidRDefault="002E13BB" w:rsidP="00131710">
      <w:pPr>
        <w:keepNext/>
        <w:widowControl/>
        <w:autoSpaceDE/>
        <w:autoSpaceDN/>
        <w:adjustRightInd/>
        <w:jc w:val="center"/>
      </w:pPr>
      <w:r w:rsidRPr="002E13BB">
        <w:rPr>
          <w:rFonts w:cs="Arial"/>
          <w:noProof/>
        </w:rPr>
        <mc:AlternateContent>
          <mc:Choice Requires="wps">
            <w:drawing>
              <wp:anchor distT="45720" distB="45720" distL="114300" distR="114300" simplePos="0" relativeHeight="251665920" behindDoc="0" locked="0" layoutInCell="1" allowOverlap="1" wp14:anchorId="0A5C1A3A" wp14:editId="474D739C">
                <wp:simplePos x="0" y="0"/>
                <wp:positionH relativeFrom="column">
                  <wp:posOffset>3800475</wp:posOffset>
                </wp:positionH>
                <wp:positionV relativeFrom="paragraph">
                  <wp:posOffset>571500</wp:posOffset>
                </wp:positionV>
                <wp:extent cx="276225" cy="24638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6380"/>
                        </a:xfrm>
                        <a:prstGeom prst="rect">
                          <a:avLst/>
                        </a:prstGeom>
                        <a:noFill/>
                        <a:ln w="9525">
                          <a:noFill/>
                          <a:miter lim="800000"/>
                          <a:headEnd/>
                          <a:tailEnd/>
                        </a:ln>
                      </wps:spPr>
                      <wps:txbx>
                        <w:txbxContent>
                          <w:p w14:paraId="085A7147" w14:textId="65F507E0" w:rsidR="002E13BB" w:rsidRDefault="002E13BB" w:rsidP="002E13BB">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5C1A3A" id="_x0000_t202" coordsize="21600,21600" o:spt="202" path="m,l,21600r21600,l21600,xe">
                <v:stroke joinstyle="miter"/>
                <v:path gradientshapeok="t" o:connecttype="rect"/>
              </v:shapetype>
              <v:shape id="Text Box 2" o:spid="_x0000_s1026" type="#_x0000_t202" style="position:absolute;left:0;text-align:left;margin-left:299.25pt;margin-top:45pt;width:21.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" filled="f" stroked="f">
                <v:textbox style="mso-fit-shape-to-text:t">
                  <w:txbxContent>
                    <w:p w14:paraId="085A7147" w14:textId="65F507E0" w:rsidR="002E13BB" w:rsidRDefault="002E13BB" w:rsidP="002E13BB">
                      <w:r>
                        <w:t>3</w:t>
                      </w:r>
                    </w:p>
                  </w:txbxContent>
                </v:textbox>
              </v:shape>
            </w:pict>
          </mc:Fallback>
        </mc:AlternateContent>
      </w:r>
      <w:r w:rsidRPr="002E13BB">
        <w:rPr>
          <w:rFonts w:cs="Arial"/>
          <w:noProof/>
        </w:rPr>
        <mc:AlternateContent>
          <mc:Choice Requires="wps">
            <w:drawing>
              <wp:anchor distT="45720" distB="45720" distL="114300" distR="114300" simplePos="0" relativeHeight="251664896" behindDoc="0" locked="0" layoutInCell="1" allowOverlap="1" wp14:anchorId="25E16255" wp14:editId="540CC124">
                <wp:simplePos x="0" y="0"/>
                <wp:positionH relativeFrom="column">
                  <wp:posOffset>3048000</wp:posOffset>
                </wp:positionH>
                <wp:positionV relativeFrom="paragraph">
                  <wp:posOffset>1314450</wp:posOffset>
                </wp:positionV>
                <wp:extent cx="276225" cy="2463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6380"/>
                        </a:xfrm>
                        <a:prstGeom prst="rect">
                          <a:avLst/>
                        </a:prstGeom>
                        <a:noFill/>
                        <a:ln w="9525">
                          <a:noFill/>
                          <a:miter lim="800000"/>
                          <a:headEnd/>
                          <a:tailEnd/>
                        </a:ln>
                      </wps:spPr>
                      <wps:txbx>
                        <w:txbxContent>
                          <w:p w14:paraId="27101EC2" w14:textId="50733B0D" w:rsidR="002E13BB" w:rsidRDefault="002E13BB" w:rsidP="002E13BB">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5E16255" id="_x0000_s1027" type="#_x0000_t202" style="position:absolute;left:0;text-align:left;margin-left:240pt;margin-top:103.5pt;width:21.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" filled="f" stroked="f">
                <v:textbox style="mso-fit-shape-to-text:t">
                  <w:txbxContent>
                    <w:p w14:paraId="27101EC2" w14:textId="50733B0D" w:rsidR="002E13BB" w:rsidRDefault="002E13BB" w:rsidP="002E13BB">
                      <w:r>
                        <w:t>2</w:t>
                      </w:r>
                    </w:p>
                  </w:txbxContent>
                </v:textbox>
              </v:shape>
            </w:pict>
          </mc:Fallback>
        </mc:AlternateContent>
      </w:r>
      <w:r w:rsidRPr="002E13BB">
        <w:rPr>
          <w:rFonts w:cs="Arial"/>
          <w:noProof/>
        </w:rPr>
        <mc:AlternateContent>
          <mc:Choice Requires="wps">
            <w:drawing>
              <wp:anchor distT="45720" distB="45720" distL="114300" distR="114300" simplePos="0" relativeHeight="251662848" behindDoc="0" locked="0" layoutInCell="1" allowOverlap="1" wp14:anchorId="36C04DCB" wp14:editId="7B42F58F">
                <wp:simplePos x="0" y="0"/>
                <wp:positionH relativeFrom="column">
                  <wp:posOffset>1428750</wp:posOffset>
                </wp:positionH>
                <wp:positionV relativeFrom="paragraph">
                  <wp:posOffset>1771650</wp:posOffset>
                </wp:positionV>
                <wp:extent cx="276225" cy="2463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6380"/>
                        </a:xfrm>
                        <a:prstGeom prst="rect">
                          <a:avLst/>
                        </a:prstGeom>
                        <a:noFill/>
                        <a:ln w="9525">
                          <a:noFill/>
                          <a:miter lim="800000"/>
                          <a:headEnd/>
                          <a:tailEnd/>
                        </a:ln>
                      </wps:spPr>
                      <wps:txbx>
                        <w:txbxContent>
                          <w:p w14:paraId="634190E3" w14:textId="1632CA51" w:rsidR="002E13BB" w:rsidRDefault="002E13BB">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6C04DCB" id="_x0000_s1028" type="#_x0000_t202" style="position:absolute;left:0;text-align:left;margin-left:112.5pt;margin-top:139.5pt;width:21.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" filled="f" stroked="f">
                <v:textbox style="mso-fit-shape-to-text:t">
                  <w:txbxContent>
                    <w:p w14:paraId="634190E3" w14:textId="1632CA51" w:rsidR="002E13BB" w:rsidRDefault="002E13BB">
                      <w:r>
                        <w:t>1</w:t>
                      </w:r>
                    </w:p>
                  </w:txbxContent>
                </v:textbox>
              </v:shape>
            </w:pict>
          </mc:Fallback>
        </mc:AlternateContent>
      </w:r>
      <w:r>
        <w:rPr>
          <w:noProof/>
        </w:rPr>
        <w:drawing>
          <wp:inline distT="0" distB="0" distL="0" distR="0" wp14:anchorId="1D5B9864" wp14:editId="48B38134">
            <wp:extent cx="5943600" cy="3320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20415"/>
                    </a:xfrm>
                    <a:prstGeom prst="rect">
                      <a:avLst/>
                    </a:prstGeom>
                  </pic:spPr>
                </pic:pic>
              </a:graphicData>
            </a:graphic>
          </wp:inline>
        </w:drawing>
      </w:r>
    </w:p>
    <w:p w14:paraId="54B944BF" w14:textId="77777777" w:rsidR="00131710" w:rsidRDefault="00131710" w:rsidP="00131710">
      <w:pPr>
        <w:pStyle w:val="Caption"/>
      </w:pPr>
      <w:bookmarkStart w:id="18" w:name="_Ref382419278"/>
      <w:r>
        <w:t xml:space="preserve">Figure </w:t>
      </w:r>
      <w:r w:rsidR="00C66E63">
        <w:fldChar w:fldCharType="begin"/>
      </w:r>
      <w:r w:rsidR="00C66E63">
        <w:instrText xml:space="preserve"> SEQ Figure \* ARABIC </w:instrText>
      </w:r>
      <w:r w:rsidR="00C66E63">
        <w:fldChar w:fldCharType="separate"/>
      </w:r>
      <w:r w:rsidR="00DD07AB">
        <w:rPr>
          <w:noProof/>
        </w:rPr>
        <w:t>3</w:t>
      </w:r>
      <w:r w:rsidR="00C66E63">
        <w:rPr>
          <w:noProof/>
        </w:rPr>
        <w:fldChar w:fldCharType="end"/>
      </w:r>
      <w:bookmarkEnd w:id="18"/>
      <w:r>
        <w:t xml:space="preserve">: </w:t>
      </w:r>
      <w:r w:rsidRPr="00551EAC">
        <w:t>In-Home Shelter Case Study Floor Plan</w:t>
      </w:r>
    </w:p>
    <w:p w14:paraId="29A17D6D" w14:textId="77777777" w:rsidR="00131710" w:rsidRDefault="00131710" w:rsidP="00131710"/>
    <w:p w14:paraId="5A87AC1B" w14:textId="77777777" w:rsidR="002E13BB" w:rsidRPr="00356D88" w:rsidRDefault="002E13BB" w:rsidP="00131710"/>
    <w:p w14:paraId="335580D6" w14:textId="77777777" w:rsidR="00131710" w:rsidRDefault="00131710" w:rsidP="00131710">
      <w:pPr>
        <w:widowControl/>
        <w:autoSpaceDE/>
        <w:autoSpaceDN/>
        <w:adjustRightInd/>
        <w:jc w:val="both"/>
        <w:rPr>
          <w:rFonts w:cs="Arial"/>
        </w:rPr>
      </w:pPr>
    </w:p>
    <w:p w14:paraId="723C5B18" w14:textId="7271CC70" w:rsidR="00131710" w:rsidRDefault="00131710" w:rsidP="00131710">
      <w:pPr>
        <w:pStyle w:val="Caption"/>
        <w:keepNext/>
      </w:pPr>
      <w:bookmarkStart w:id="19" w:name="_Ref382419315"/>
      <w:bookmarkStart w:id="20" w:name="_Ref382419309"/>
      <w:r>
        <w:lastRenderedPageBreak/>
        <w:t xml:space="preserve">Table </w:t>
      </w:r>
      <w:r w:rsidR="00C66E63">
        <w:fldChar w:fldCharType="begin"/>
      </w:r>
      <w:r w:rsidR="00C66E63">
        <w:instrText xml:space="preserve"> SEQ Table \* ARABIC </w:instrText>
      </w:r>
      <w:r w:rsidR="00C66E63">
        <w:fldChar w:fldCharType="separate"/>
      </w:r>
      <w:r w:rsidR="00DD07AB">
        <w:rPr>
          <w:noProof/>
        </w:rPr>
        <w:t>4</w:t>
      </w:r>
      <w:r w:rsidR="00C66E63">
        <w:rPr>
          <w:noProof/>
        </w:rPr>
        <w:fldChar w:fldCharType="end"/>
      </w:r>
      <w:bookmarkEnd w:id="19"/>
      <w:r>
        <w:t>: Material and Labor Costs for Shelter Options</w:t>
      </w:r>
      <w:r w:rsidR="00A1224C">
        <w:t xml:space="preserve"> (Source: Contractor, Melbourne 2014)</w:t>
      </w:r>
      <w:bookmarkEnd w:id="20"/>
    </w:p>
    <w:tbl>
      <w:tblPr>
        <w:tblStyle w:val="GridTable4-Accent11"/>
        <w:tblW w:w="0" w:type="auto"/>
        <w:jc w:val="center"/>
        <w:tblLook w:val="0420" w:firstRow="1" w:lastRow="0" w:firstColumn="0" w:lastColumn="0" w:noHBand="0" w:noVBand="1"/>
      </w:tblPr>
      <w:tblGrid>
        <w:gridCol w:w="1239"/>
        <w:gridCol w:w="783"/>
        <w:gridCol w:w="773"/>
        <w:gridCol w:w="4291"/>
      </w:tblGrid>
      <w:tr w:rsidR="00131710" w:rsidRPr="00672A86" w14:paraId="414A1AEF" w14:textId="77777777" w:rsidTr="00AF6EF9">
        <w:trPr>
          <w:cnfStyle w:val="100000000000" w:firstRow="1" w:lastRow="0" w:firstColumn="0" w:lastColumn="0" w:oddVBand="0" w:evenVBand="0" w:oddHBand="0" w:evenHBand="0" w:firstRowFirstColumn="0" w:firstRowLastColumn="0" w:lastRowFirstColumn="0" w:lastRowLastColumn="0"/>
          <w:trHeight w:val="584"/>
          <w:jc w:val="center"/>
        </w:trPr>
        <w:tc>
          <w:tcPr>
            <w:tcW w:w="0" w:type="auto"/>
            <w:vAlign w:val="center"/>
            <w:hideMark/>
          </w:tcPr>
          <w:p w14:paraId="107FA141" w14:textId="77777777" w:rsidR="00131710" w:rsidRPr="00672A86" w:rsidRDefault="00131710" w:rsidP="00AF6EF9">
            <w:pPr>
              <w:widowControl/>
              <w:autoSpaceDE/>
              <w:autoSpaceDN/>
              <w:adjustRightInd/>
              <w:jc w:val="center"/>
              <w:rPr>
                <w:rFonts w:cs="Arial"/>
              </w:rPr>
            </w:pPr>
            <w:r w:rsidRPr="00672A86">
              <w:rPr>
                <w:rFonts w:cs="Arial"/>
              </w:rPr>
              <w:t>Room</w:t>
            </w:r>
          </w:p>
        </w:tc>
        <w:tc>
          <w:tcPr>
            <w:tcW w:w="0" w:type="auto"/>
            <w:vAlign w:val="center"/>
            <w:hideMark/>
          </w:tcPr>
          <w:p w14:paraId="0B5A0612" w14:textId="77777777" w:rsidR="00131710" w:rsidRPr="00672A86" w:rsidRDefault="00131710" w:rsidP="00AF6EF9">
            <w:pPr>
              <w:widowControl/>
              <w:autoSpaceDE/>
              <w:autoSpaceDN/>
              <w:adjustRightInd/>
              <w:jc w:val="center"/>
              <w:rPr>
                <w:rFonts w:cs="Arial"/>
              </w:rPr>
            </w:pPr>
            <w:r w:rsidRPr="00672A86">
              <w:rPr>
                <w:rFonts w:cs="Arial"/>
              </w:rPr>
              <w:t>Size</w:t>
            </w:r>
          </w:p>
        </w:tc>
        <w:tc>
          <w:tcPr>
            <w:tcW w:w="0" w:type="auto"/>
            <w:vAlign w:val="center"/>
            <w:hideMark/>
          </w:tcPr>
          <w:p w14:paraId="17A790A5" w14:textId="77777777" w:rsidR="00131710" w:rsidRPr="00672A86" w:rsidRDefault="00131710" w:rsidP="00AF6EF9">
            <w:pPr>
              <w:widowControl/>
              <w:autoSpaceDE/>
              <w:autoSpaceDN/>
              <w:adjustRightInd/>
              <w:jc w:val="center"/>
              <w:rPr>
                <w:rFonts w:cs="Arial"/>
              </w:rPr>
            </w:pPr>
            <w:r w:rsidRPr="00672A86">
              <w:rPr>
                <w:rFonts w:cs="Arial"/>
              </w:rPr>
              <w:t>Cost</w:t>
            </w:r>
          </w:p>
        </w:tc>
        <w:tc>
          <w:tcPr>
            <w:tcW w:w="0" w:type="auto"/>
            <w:vAlign w:val="center"/>
            <w:hideMark/>
          </w:tcPr>
          <w:p w14:paraId="1264D4F3" w14:textId="77777777" w:rsidR="00131710" w:rsidRPr="00672A86" w:rsidRDefault="00131710" w:rsidP="00AF6EF9">
            <w:pPr>
              <w:widowControl/>
              <w:autoSpaceDE/>
              <w:autoSpaceDN/>
              <w:adjustRightInd/>
              <w:jc w:val="center"/>
              <w:rPr>
                <w:rFonts w:cs="Arial"/>
              </w:rPr>
            </w:pPr>
            <w:r w:rsidRPr="00672A86">
              <w:rPr>
                <w:rFonts w:cs="Arial"/>
              </w:rPr>
              <w:t>Ease</w:t>
            </w:r>
          </w:p>
        </w:tc>
      </w:tr>
      <w:tr w:rsidR="00131710" w:rsidRPr="00672A86" w14:paraId="7C3DE6F0" w14:textId="77777777" w:rsidTr="00AF6EF9">
        <w:trPr>
          <w:cnfStyle w:val="000000100000" w:firstRow="0" w:lastRow="0" w:firstColumn="0" w:lastColumn="0" w:oddVBand="0" w:evenVBand="0" w:oddHBand="1" w:evenHBand="0" w:firstRowFirstColumn="0" w:firstRowLastColumn="0" w:lastRowFirstColumn="0" w:lastRowLastColumn="0"/>
          <w:trHeight w:val="584"/>
          <w:jc w:val="center"/>
        </w:trPr>
        <w:tc>
          <w:tcPr>
            <w:tcW w:w="0" w:type="auto"/>
            <w:vAlign w:val="center"/>
            <w:hideMark/>
          </w:tcPr>
          <w:p w14:paraId="52F8268E" w14:textId="77777777" w:rsidR="00131710" w:rsidRPr="00672A86" w:rsidRDefault="00131710" w:rsidP="00AF6EF9">
            <w:pPr>
              <w:widowControl/>
              <w:autoSpaceDE/>
              <w:autoSpaceDN/>
              <w:adjustRightInd/>
              <w:jc w:val="center"/>
              <w:rPr>
                <w:rFonts w:cs="Arial"/>
              </w:rPr>
            </w:pPr>
            <w:r w:rsidRPr="00672A86">
              <w:rPr>
                <w:rFonts w:cs="Arial"/>
              </w:rPr>
              <w:t>Closet (1)</w:t>
            </w:r>
          </w:p>
        </w:tc>
        <w:tc>
          <w:tcPr>
            <w:tcW w:w="0" w:type="auto"/>
            <w:vAlign w:val="center"/>
            <w:hideMark/>
          </w:tcPr>
          <w:p w14:paraId="14EBE65D" w14:textId="77777777" w:rsidR="00131710" w:rsidRPr="00672A86" w:rsidRDefault="00131710" w:rsidP="00AF6EF9">
            <w:pPr>
              <w:widowControl/>
              <w:autoSpaceDE/>
              <w:autoSpaceDN/>
              <w:adjustRightInd/>
              <w:jc w:val="center"/>
              <w:rPr>
                <w:rFonts w:cs="Arial"/>
              </w:rPr>
            </w:pPr>
            <w:r w:rsidRPr="00672A86">
              <w:rPr>
                <w:rFonts w:cs="Arial"/>
              </w:rPr>
              <w:t>21 ft²</w:t>
            </w:r>
          </w:p>
        </w:tc>
        <w:tc>
          <w:tcPr>
            <w:tcW w:w="0" w:type="auto"/>
            <w:vAlign w:val="center"/>
            <w:hideMark/>
          </w:tcPr>
          <w:p w14:paraId="38F129EB" w14:textId="77777777" w:rsidR="00131710" w:rsidRPr="00672A86" w:rsidRDefault="00131710" w:rsidP="00AF6EF9">
            <w:pPr>
              <w:widowControl/>
              <w:autoSpaceDE/>
              <w:autoSpaceDN/>
              <w:adjustRightInd/>
              <w:jc w:val="center"/>
              <w:rPr>
                <w:rFonts w:cs="Arial"/>
              </w:rPr>
            </w:pPr>
            <w:r w:rsidRPr="00672A86">
              <w:rPr>
                <w:rFonts w:cs="Arial"/>
              </w:rPr>
              <w:t>$870</w:t>
            </w:r>
          </w:p>
        </w:tc>
        <w:tc>
          <w:tcPr>
            <w:tcW w:w="0" w:type="auto"/>
            <w:vAlign w:val="center"/>
            <w:hideMark/>
          </w:tcPr>
          <w:p w14:paraId="16E1F5B0" w14:textId="77777777" w:rsidR="00131710" w:rsidRPr="00672A86" w:rsidRDefault="00131710" w:rsidP="00AF6EF9">
            <w:pPr>
              <w:widowControl/>
              <w:numPr>
                <w:ilvl w:val="0"/>
                <w:numId w:val="38"/>
              </w:numPr>
              <w:tabs>
                <w:tab w:val="clear" w:pos="720"/>
              </w:tabs>
              <w:autoSpaceDE/>
              <w:autoSpaceDN/>
              <w:adjustRightInd/>
              <w:ind w:left="422"/>
              <w:rPr>
                <w:rFonts w:cs="Arial"/>
              </w:rPr>
            </w:pPr>
            <w:r w:rsidRPr="00672A86">
              <w:rPr>
                <w:rFonts w:cs="Arial"/>
              </w:rPr>
              <w:t>Easy to retrofit</w:t>
            </w:r>
          </w:p>
          <w:p w14:paraId="759B2831" w14:textId="77777777" w:rsidR="00131710" w:rsidRPr="00672A86" w:rsidRDefault="00131710" w:rsidP="00AF6EF9">
            <w:pPr>
              <w:widowControl/>
              <w:numPr>
                <w:ilvl w:val="0"/>
                <w:numId w:val="38"/>
              </w:numPr>
              <w:tabs>
                <w:tab w:val="clear" w:pos="720"/>
              </w:tabs>
              <w:autoSpaceDE/>
              <w:autoSpaceDN/>
              <w:adjustRightInd/>
              <w:ind w:left="422"/>
              <w:rPr>
                <w:rFonts w:cs="Arial"/>
              </w:rPr>
            </w:pPr>
            <w:r w:rsidRPr="00672A86">
              <w:rPr>
                <w:rFonts w:cs="Arial"/>
              </w:rPr>
              <w:t>One Door</w:t>
            </w:r>
          </w:p>
          <w:p w14:paraId="5C61D609" w14:textId="77777777" w:rsidR="00131710" w:rsidRPr="00672A86" w:rsidRDefault="00131710" w:rsidP="00AF6EF9">
            <w:pPr>
              <w:widowControl/>
              <w:numPr>
                <w:ilvl w:val="0"/>
                <w:numId w:val="38"/>
              </w:numPr>
              <w:tabs>
                <w:tab w:val="clear" w:pos="720"/>
              </w:tabs>
              <w:autoSpaceDE/>
              <w:autoSpaceDN/>
              <w:adjustRightInd/>
              <w:ind w:left="422"/>
              <w:rPr>
                <w:rFonts w:cs="Arial"/>
              </w:rPr>
            </w:pPr>
            <w:r w:rsidRPr="00672A86">
              <w:rPr>
                <w:rFonts w:cs="Arial"/>
              </w:rPr>
              <w:t>Can store emergency kit</w:t>
            </w:r>
          </w:p>
          <w:p w14:paraId="305D0963" w14:textId="77777777" w:rsidR="00131710" w:rsidRPr="00672A86" w:rsidRDefault="00131710" w:rsidP="00AF6EF9">
            <w:pPr>
              <w:widowControl/>
              <w:numPr>
                <w:ilvl w:val="0"/>
                <w:numId w:val="38"/>
              </w:numPr>
              <w:tabs>
                <w:tab w:val="clear" w:pos="720"/>
              </w:tabs>
              <w:autoSpaceDE/>
              <w:autoSpaceDN/>
              <w:adjustRightInd/>
              <w:ind w:left="422"/>
              <w:rPr>
                <w:rFonts w:cs="Arial"/>
              </w:rPr>
            </w:pPr>
            <w:r w:rsidRPr="00672A86">
              <w:rPr>
                <w:rFonts w:cs="Arial"/>
              </w:rPr>
              <w:t>Minimal exterior exposure</w:t>
            </w:r>
          </w:p>
        </w:tc>
      </w:tr>
      <w:tr w:rsidR="00131710" w:rsidRPr="00672A86" w14:paraId="7BCCE654" w14:textId="77777777" w:rsidTr="00AF6EF9">
        <w:trPr>
          <w:trHeight w:val="584"/>
          <w:jc w:val="center"/>
        </w:trPr>
        <w:tc>
          <w:tcPr>
            <w:tcW w:w="0" w:type="auto"/>
            <w:vAlign w:val="center"/>
            <w:hideMark/>
          </w:tcPr>
          <w:p w14:paraId="6DD18C6E" w14:textId="77777777" w:rsidR="00131710" w:rsidRPr="00672A86" w:rsidRDefault="00131710" w:rsidP="00AF6EF9">
            <w:pPr>
              <w:widowControl/>
              <w:autoSpaceDE/>
              <w:autoSpaceDN/>
              <w:adjustRightInd/>
              <w:jc w:val="center"/>
              <w:rPr>
                <w:rFonts w:cs="Arial"/>
              </w:rPr>
            </w:pPr>
            <w:r w:rsidRPr="00672A86">
              <w:rPr>
                <w:rFonts w:cs="Arial"/>
              </w:rPr>
              <w:t>Kitchen (2)</w:t>
            </w:r>
          </w:p>
        </w:tc>
        <w:tc>
          <w:tcPr>
            <w:tcW w:w="0" w:type="auto"/>
            <w:vAlign w:val="center"/>
            <w:hideMark/>
          </w:tcPr>
          <w:p w14:paraId="1B0552EC" w14:textId="77777777" w:rsidR="00131710" w:rsidRPr="00672A86" w:rsidRDefault="00131710" w:rsidP="00AF6EF9">
            <w:pPr>
              <w:widowControl/>
              <w:autoSpaceDE/>
              <w:autoSpaceDN/>
              <w:adjustRightInd/>
              <w:jc w:val="center"/>
              <w:rPr>
                <w:rFonts w:cs="Arial"/>
              </w:rPr>
            </w:pPr>
            <w:r w:rsidRPr="00672A86">
              <w:rPr>
                <w:rFonts w:cs="Arial"/>
              </w:rPr>
              <w:t>104 ft²</w:t>
            </w:r>
          </w:p>
        </w:tc>
        <w:tc>
          <w:tcPr>
            <w:tcW w:w="0" w:type="auto"/>
            <w:vAlign w:val="center"/>
            <w:hideMark/>
          </w:tcPr>
          <w:p w14:paraId="364ADE0F" w14:textId="77777777" w:rsidR="00131710" w:rsidRPr="00672A86" w:rsidRDefault="00131710" w:rsidP="00AF6EF9">
            <w:pPr>
              <w:widowControl/>
              <w:autoSpaceDE/>
              <w:autoSpaceDN/>
              <w:adjustRightInd/>
              <w:jc w:val="center"/>
              <w:rPr>
                <w:rFonts w:cs="Arial"/>
              </w:rPr>
            </w:pPr>
            <w:r w:rsidRPr="00672A86">
              <w:rPr>
                <w:rFonts w:cs="Arial"/>
              </w:rPr>
              <w:t>$2230</w:t>
            </w:r>
          </w:p>
        </w:tc>
        <w:tc>
          <w:tcPr>
            <w:tcW w:w="0" w:type="auto"/>
            <w:vAlign w:val="center"/>
            <w:hideMark/>
          </w:tcPr>
          <w:p w14:paraId="7135B35F" w14:textId="77777777" w:rsidR="00131710" w:rsidRPr="00672A86" w:rsidRDefault="00131710" w:rsidP="00AF6EF9">
            <w:pPr>
              <w:widowControl/>
              <w:numPr>
                <w:ilvl w:val="0"/>
                <w:numId w:val="39"/>
              </w:numPr>
              <w:tabs>
                <w:tab w:val="clear" w:pos="720"/>
              </w:tabs>
              <w:autoSpaceDE/>
              <w:autoSpaceDN/>
              <w:adjustRightInd/>
              <w:ind w:left="422"/>
              <w:rPr>
                <w:rFonts w:cs="Arial"/>
              </w:rPr>
            </w:pPr>
            <w:r w:rsidRPr="00672A86">
              <w:rPr>
                <w:rFonts w:cs="Arial"/>
              </w:rPr>
              <w:t>Near food and water</w:t>
            </w:r>
          </w:p>
          <w:p w14:paraId="342F401E" w14:textId="77777777" w:rsidR="00131710" w:rsidRPr="00672A86" w:rsidRDefault="00131710" w:rsidP="00AF6EF9">
            <w:pPr>
              <w:widowControl/>
              <w:numPr>
                <w:ilvl w:val="0"/>
                <w:numId w:val="39"/>
              </w:numPr>
              <w:tabs>
                <w:tab w:val="clear" w:pos="720"/>
              </w:tabs>
              <w:autoSpaceDE/>
              <w:autoSpaceDN/>
              <w:adjustRightInd/>
              <w:ind w:left="422"/>
              <w:rPr>
                <w:rFonts w:cs="Arial"/>
              </w:rPr>
            </w:pPr>
            <w:r w:rsidRPr="00672A86">
              <w:rPr>
                <w:rFonts w:cs="Arial"/>
              </w:rPr>
              <w:t>Central location away from exterior walls</w:t>
            </w:r>
          </w:p>
          <w:p w14:paraId="13BB9B70" w14:textId="77777777" w:rsidR="00131710" w:rsidRPr="00672A86" w:rsidRDefault="00131710" w:rsidP="00AF6EF9">
            <w:pPr>
              <w:widowControl/>
              <w:numPr>
                <w:ilvl w:val="0"/>
                <w:numId w:val="39"/>
              </w:numPr>
              <w:tabs>
                <w:tab w:val="clear" w:pos="720"/>
              </w:tabs>
              <w:autoSpaceDE/>
              <w:autoSpaceDN/>
              <w:adjustRightInd/>
              <w:ind w:left="422"/>
              <w:rPr>
                <w:rFonts w:cs="Arial"/>
              </w:rPr>
            </w:pPr>
            <w:r w:rsidRPr="00672A86">
              <w:rPr>
                <w:rFonts w:cs="Arial"/>
              </w:rPr>
              <w:t>Requires roll-down shutters or other</w:t>
            </w:r>
          </w:p>
          <w:p w14:paraId="1F46D7AE" w14:textId="77777777" w:rsidR="00131710" w:rsidRPr="00672A86" w:rsidRDefault="00131710" w:rsidP="00AF6EF9">
            <w:pPr>
              <w:widowControl/>
              <w:numPr>
                <w:ilvl w:val="0"/>
                <w:numId w:val="39"/>
              </w:numPr>
              <w:tabs>
                <w:tab w:val="clear" w:pos="720"/>
              </w:tabs>
              <w:autoSpaceDE/>
              <w:autoSpaceDN/>
              <w:adjustRightInd/>
              <w:ind w:left="422"/>
              <w:rPr>
                <w:rFonts w:cs="Arial"/>
              </w:rPr>
            </w:pPr>
            <w:r w:rsidRPr="00672A86">
              <w:rPr>
                <w:rFonts w:cs="Arial"/>
              </w:rPr>
              <w:t>Hard to enclose</w:t>
            </w:r>
          </w:p>
        </w:tc>
      </w:tr>
      <w:tr w:rsidR="00131710" w:rsidRPr="00672A86" w14:paraId="0CF6EC37" w14:textId="77777777" w:rsidTr="00AF6EF9">
        <w:trPr>
          <w:cnfStyle w:val="000000100000" w:firstRow="0" w:lastRow="0" w:firstColumn="0" w:lastColumn="0" w:oddVBand="0" w:evenVBand="0" w:oddHBand="1" w:evenHBand="0" w:firstRowFirstColumn="0" w:firstRowLastColumn="0" w:lastRowFirstColumn="0" w:lastRowLastColumn="0"/>
          <w:trHeight w:val="584"/>
          <w:jc w:val="center"/>
        </w:trPr>
        <w:tc>
          <w:tcPr>
            <w:tcW w:w="0" w:type="auto"/>
            <w:vAlign w:val="center"/>
            <w:hideMark/>
          </w:tcPr>
          <w:p w14:paraId="7EAD2696" w14:textId="77777777" w:rsidR="00131710" w:rsidRPr="00672A86" w:rsidRDefault="00131710" w:rsidP="00AF6EF9">
            <w:pPr>
              <w:widowControl/>
              <w:autoSpaceDE/>
              <w:autoSpaceDN/>
              <w:adjustRightInd/>
              <w:jc w:val="center"/>
              <w:rPr>
                <w:rFonts w:cs="Arial"/>
              </w:rPr>
            </w:pPr>
            <w:r w:rsidRPr="00672A86">
              <w:rPr>
                <w:rFonts w:cs="Arial"/>
              </w:rPr>
              <w:t>Laundry (3)</w:t>
            </w:r>
          </w:p>
        </w:tc>
        <w:tc>
          <w:tcPr>
            <w:tcW w:w="0" w:type="auto"/>
            <w:vAlign w:val="center"/>
            <w:hideMark/>
          </w:tcPr>
          <w:p w14:paraId="53AE5548" w14:textId="77777777" w:rsidR="00131710" w:rsidRPr="00672A86" w:rsidRDefault="00131710" w:rsidP="00AF6EF9">
            <w:pPr>
              <w:widowControl/>
              <w:autoSpaceDE/>
              <w:autoSpaceDN/>
              <w:adjustRightInd/>
              <w:jc w:val="center"/>
              <w:rPr>
                <w:rFonts w:cs="Arial"/>
              </w:rPr>
            </w:pPr>
            <w:r w:rsidRPr="00672A86">
              <w:rPr>
                <w:rFonts w:cs="Arial"/>
              </w:rPr>
              <w:t>40 ft²</w:t>
            </w:r>
          </w:p>
        </w:tc>
        <w:tc>
          <w:tcPr>
            <w:tcW w:w="0" w:type="auto"/>
            <w:vAlign w:val="center"/>
            <w:hideMark/>
          </w:tcPr>
          <w:p w14:paraId="620A90AF" w14:textId="77777777" w:rsidR="00131710" w:rsidRPr="00672A86" w:rsidRDefault="00131710" w:rsidP="00AF6EF9">
            <w:pPr>
              <w:widowControl/>
              <w:autoSpaceDE/>
              <w:autoSpaceDN/>
              <w:adjustRightInd/>
              <w:jc w:val="center"/>
              <w:rPr>
                <w:rFonts w:cs="Arial"/>
              </w:rPr>
            </w:pPr>
            <w:r w:rsidRPr="00672A86">
              <w:rPr>
                <w:rFonts w:cs="Arial"/>
              </w:rPr>
              <w:t>$1220</w:t>
            </w:r>
          </w:p>
        </w:tc>
        <w:tc>
          <w:tcPr>
            <w:tcW w:w="0" w:type="auto"/>
            <w:vAlign w:val="center"/>
            <w:hideMark/>
          </w:tcPr>
          <w:p w14:paraId="4A5D6822" w14:textId="77777777" w:rsidR="00131710" w:rsidRPr="00672A86" w:rsidRDefault="00131710" w:rsidP="00AF6EF9">
            <w:pPr>
              <w:widowControl/>
              <w:numPr>
                <w:ilvl w:val="0"/>
                <w:numId w:val="40"/>
              </w:numPr>
              <w:tabs>
                <w:tab w:val="clear" w:pos="720"/>
              </w:tabs>
              <w:autoSpaceDE/>
              <w:autoSpaceDN/>
              <w:adjustRightInd/>
              <w:ind w:left="422"/>
              <w:rPr>
                <w:rFonts w:cs="Arial"/>
              </w:rPr>
            </w:pPr>
            <w:r w:rsidRPr="00672A86">
              <w:rPr>
                <w:rFonts w:cs="Arial"/>
              </w:rPr>
              <w:t>Appliance ductwork may interfere</w:t>
            </w:r>
          </w:p>
          <w:p w14:paraId="7C70C307" w14:textId="77777777" w:rsidR="00131710" w:rsidRPr="00672A86" w:rsidRDefault="00131710" w:rsidP="00AF6EF9">
            <w:pPr>
              <w:widowControl/>
              <w:numPr>
                <w:ilvl w:val="0"/>
                <w:numId w:val="40"/>
              </w:numPr>
              <w:tabs>
                <w:tab w:val="clear" w:pos="720"/>
              </w:tabs>
              <w:autoSpaceDE/>
              <w:autoSpaceDN/>
              <w:adjustRightInd/>
              <w:ind w:left="422"/>
              <w:rPr>
                <w:rFonts w:cs="Arial"/>
              </w:rPr>
            </w:pPr>
            <w:r w:rsidRPr="00672A86">
              <w:rPr>
                <w:rFonts w:cs="Arial"/>
              </w:rPr>
              <w:t>Multiple doors</w:t>
            </w:r>
          </w:p>
        </w:tc>
      </w:tr>
    </w:tbl>
    <w:p w14:paraId="77D0B971" w14:textId="77777777" w:rsidR="00131710" w:rsidRDefault="00131710" w:rsidP="00131710">
      <w:pPr>
        <w:widowControl/>
        <w:autoSpaceDE/>
        <w:autoSpaceDN/>
        <w:adjustRightInd/>
        <w:jc w:val="both"/>
        <w:rPr>
          <w:rFonts w:cs="Arial"/>
        </w:rPr>
      </w:pPr>
    </w:p>
    <w:p w14:paraId="1D671E7C" w14:textId="77777777" w:rsidR="00131710" w:rsidRDefault="00131710" w:rsidP="00131710"/>
    <w:p w14:paraId="2D106610" w14:textId="46CDF8A8" w:rsidR="005E642B" w:rsidRDefault="005E642B" w:rsidP="005E642B">
      <w:pPr>
        <w:pStyle w:val="Heading1"/>
      </w:pPr>
      <w:bookmarkStart w:id="21" w:name="_Toc382473814"/>
      <w:r>
        <w:t>References</w:t>
      </w:r>
      <w:bookmarkEnd w:id="21"/>
    </w:p>
    <w:p w14:paraId="692836DF" w14:textId="77777777" w:rsidR="005E642B" w:rsidRDefault="005E642B" w:rsidP="005E642B"/>
    <w:p w14:paraId="22B084AE" w14:textId="77777777" w:rsidR="00BF0453" w:rsidRPr="00BF0453" w:rsidRDefault="00FB0025" w:rsidP="00BF0453">
      <w:pPr>
        <w:pStyle w:val="EndNoteBibliography"/>
        <w:ind w:left="720" w:hanging="720"/>
      </w:pPr>
      <w:r>
        <w:fldChar w:fldCharType="begin"/>
      </w:r>
      <w:r>
        <w:instrText xml:space="preserve"> ADDIN EN.REFLIST </w:instrText>
      </w:r>
      <w:r>
        <w:fldChar w:fldCharType="separate"/>
      </w:r>
      <w:bookmarkStart w:id="22" w:name="_ENREF_1"/>
      <w:r w:rsidR="00BF0453" w:rsidRPr="00BF0453">
        <w:t xml:space="preserve">Carter, R. R. (1998). "Wind-generatd missile impact on composite wall systems." </w:t>
      </w:r>
      <w:r w:rsidR="00BF0453" w:rsidRPr="00BF0453">
        <w:rPr>
          <w:i/>
        </w:rPr>
        <w:t>Texas Tech University</w:t>
      </w:r>
      <w:r w:rsidR="00BF0453" w:rsidRPr="00BF0453">
        <w:t>.</w:t>
      </w:r>
      <w:bookmarkEnd w:id="22"/>
    </w:p>
    <w:p w14:paraId="48304F9F" w14:textId="77777777" w:rsidR="00BF0453" w:rsidRPr="00BF0453" w:rsidRDefault="00BF0453" w:rsidP="00BF0453">
      <w:pPr>
        <w:pStyle w:val="EndNoteBibliography"/>
        <w:ind w:left="720" w:hanging="720"/>
      </w:pPr>
      <w:bookmarkStart w:id="23" w:name="_ENREF_2"/>
      <w:r w:rsidRPr="00BF0453">
        <w:t>FEMA (1999). "National Performance Criteria for Tornado Shelters." Federal Emergency Management Agency.</w:t>
      </w:r>
      <w:bookmarkEnd w:id="23"/>
    </w:p>
    <w:p w14:paraId="71D9BAB8" w14:textId="77777777" w:rsidR="00BF0453" w:rsidRPr="00BF0453" w:rsidRDefault="00BF0453" w:rsidP="00BF0453">
      <w:pPr>
        <w:pStyle w:val="EndNoteBibliography"/>
        <w:ind w:left="720" w:hanging="720"/>
      </w:pPr>
      <w:bookmarkStart w:id="24" w:name="_ENREF_3"/>
      <w:r w:rsidRPr="00BF0453">
        <w:t>FEMA (2008). "FEMA P-320 Taking Shelter From the Storm:Building a Safe Room For Your Home or Small Business." Federal Emergency Management Agency.</w:t>
      </w:r>
      <w:bookmarkEnd w:id="24"/>
    </w:p>
    <w:p w14:paraId="67013DB5" w14:textId="77777777" w:rsidR="00BF0453" w:rsidRPr="00BF0453" w:rsidRDefault="00BF0453" w:rsidP="00BF0453">
      <w:pPr>
        <w:pStyle w:val="EndNoteBibliography"/>
        <w:ind w:left="720" w:hanging="720"/>
      </w:pPr>
      <w:bookmarkStart w:id="25" w:name="_ENREF_4"/>
      <w:r w:rsidRPr="00BF0453">
        <w:t>FEMA (2008). "FEMA P-361 Design and Construction Guidance for Community Safe Rooms." Federal Emergency Management Agency.</w:t>
      </w:r>
      <w:bookmarkEnd w:id="25"/>
    </w:p>
    <w:p w14:paraId="65865EF8" w14:textId="77777777" w:rsidR="00BF0453" w:rsidRPr="00BF0453" w:rsidRDefault="00BF0453" w:rsidP="00BF0453">
      <w:pPr>
        <w:pStyle w:val="EndNoteBibliography"/>
        <w:ind w:left="720" w:hanging="720"/>
      </w:pPr>
      <w:bookmarkStart w:id="26" w:name="_ENREF_5"/>
      <w:r w:rsidRPr="00BF0453">
        <w:t xml:space="preserve">Gurley, K. R., and Masters, F. J. (2010). "Post-2004 hurricane field survey of residential building performance." </w:t>
      </w:r>
      <w:r w:rsidRPr="00BF0453">
        <w:rPr>
          <w:i/>
        </w:rPr>
        <w:t>Natural Hazards Review</w:t>
      </w:r>
      <w:r w:rsidRPr="00BF0453">
        <w:t>, 12(4), 177-183.</w:t>
      </w:r>
      <w:bookmarkEnd w:id="26"/>
    </w:p>
    <w:p w14:paraId="774E697D" w14:textId="77777777" w:rsidR="00BF0453" w:rsidRPr="00BF0453" w:rsidRDefault="00BF0453" w:rsidP="00BF0453">
      <w:pPr>
        <w:pStyle w:val="EndNoteBibliography"/>
        <w:ind w:left="720" w:hanging="720"/>
      </w:pPr>
      <w:bookmarkStart w:id="27" w:name="_ENREF_6"/>
      <w:r w:rsidRPr="00BF0453">
        <w:t>ICC (2008). "ICC-500 Standard for the Design and Construction of Storm Shelters." International Code Council.</w:t>
      </w:r>
      <w:bookmarkEnd w:id="27"/>
    </w:p>
    <w:p w14:paraId="3DDE9514" w14:textId="77777777" w:rsidR="00BF0453" w:rsidRPr="00BF0453" w:rsidRDefault="00BF0453" w:rsidP="00BF0453">
      <w:pPr>
        <w:pStyle w:val="EndNoteBibliography"/>
        <w:ind w:left="720" w:hanging="720"/>
      </w:pPr>
      <w:bookmarkStart w:id="28" w:name="_ENREF_7"/>
      <w:r w:rsidRPr="00BF0453">
        <w:t xml:space="preserve">Marshall, T. P., and McDonald, J. R. "The enhanced Fujita (EF) scale." </w:t>
      </w:r>
      <w:r w:rsidRPr="00BF0453">
        <w:rPr>
          <w:i/>
        </w:rPr>
        <w:t>Proc., 22nd Conference on Severe Local Storms</w:t>
      </w:r>
      <w:r w:rsidRPr="00BF0453">
        <w:t>.</w:t>
      </w:r>
      <w:bookmarkEnd w:id="28"/>
    </w:p>
    <w:p w14:paraId="4734725A" w14:textId="77777777" w:rsidR="00BF0453" w:rsidRPr="00BF0453" w:rsidRDefault="00BF0453" w:rsidP="00BF0453">
      <w:pPr>
        <w:pStyle w:val="EndNoteBibliography"/>
        <w:ind w:left="720" w:hanging="720"/>
      </w:pPr>
      <w:bookmarkStart w:id="29" w:name="_ENREF_8"/>
      <w:r w:rsidRPr="00BF0453">
        <w:t xml:space="preserve">Reinhold, T. A., Schiff, S. D., Rosowsky, D. V., and Sill, B. L. (2000). "Enhanced protection from severe wind storms." </w:t>
      </w:r>
      <w:r w:rsidRPr="00BF0453">
        <w:rPr>
          <w:i/>
        </w:rPr>
        <w:t>Dept. of Civil Engineering Rep. to the Federal Emergency Management Agency, Region IV Mitigation Division</w:t>
      </w:r>
      <w:r w:rsidRPr="00BF0453">
        <w:t>.</w:t>
      </w:r>
      <w:bookmarkEnd w:id="29"/>
    </w:p>
    <w:p w14:paraId="0D211EAD" w14:textId="77777777" w:rsidR="00BF0453" w:rsidRPr="00BF0453" w:rsidRDefault="00BF0453" w:rsidP="00BF0453">
      <w:pPr>
        <w:pStyle w:val="EndNoteBibliography"/>
        <w:ind w:left="720" w:hanging="720"/>
      </w:pPr>
      <w:bookmarkStart w:id="30" w:name="_ENREF_9"/>
      <w:r w:rsidRPr="00BF0453">
        <w:t xml:space="preserve">Reinhold, T. A., Schiff, S. D., Rosowsky, D. V., and Sill, B. L. (2002). "Case for enhanced in-home protection from severe winds." </w:t>
      </w:r>
      <w:r w:rsidRPr="00BF0453">
        <w:rPr>
          <w:i/>
        </w:rPr>
        <w:t>Journal of architectural engineering</w:t>
      </w:r>
      <w:r w:rsidRPr="00BF0453">
        <w:t>, 8(2), 60-68.</w:t>
      </w:r>
      <w:bookmarkEnd w:id="30"/>
    </w:p>
    <w:p w14:paraId="0E99C2EE" w14:textId="77777777" w:rsidR="00BF0453" w:rsidRPr="00BF0453" w:rsidRDefault="00BF0453" w:rsidP="00BF0453">
      <w:pPr>
        <w:pStyle w:val="EndNoteBibliography"/>
        <w:ind w:left="720" w:hanging="720"/>
      </w:pPr>
      <w:bookmarkStart w:id="31" w:name="_ENREF_10"/>
      <w:r w:rsidRPr="00BF0453">
        <w:t>Roueche, D., and Prevatt, D. (2013). "Evaluating Mitigation Effectiveness: Measurement of Hurricane Wind Loads and Structural Capacities on Residential Housing." University of Florida, Florida Division of Emergency Management.</w:t>
      </w:r>
      <w:bookmarkEnd w:id="31"/>
    </w:p>
    <w:p w14:paraId="452612BA" w14:textId="77777777" w:rsidR="00BF0453" w:rsidRPr="00BF0453" w:rsidRDefault="00BF0453" w:rsidP="00BF0453">
      <w:pPr>
        <w:pStyle w:val="EndNoteBibliography"/>
        <w:ind w:left="720" w:hanging="720"/>
      </w:pPr>
      <w:bookmarkStart w:id="32" w:name="_ENREF_11"/>
      <w:r w:rsidRPr="00BF0453">
        <w:t xml:space="preserve">Twisdale, L. A., and Dunn, W. L. (1983). "Probabilistic analysis of tornado wind risks." </w:t>
      </w:r>
      <w:r w:rsidRPr="00BF0453">
        <w:rPr>
          <w:i/>
        </w:rPr>
        <w:t>Journal of Structural Engineering</w:t>
      </w:r>
      <w:r w:rsidRPr="00BF0453">
        <w:t>, 109(2), 468-488.</w:t>
      </w:r>
      <w:bookmarkEnd w:id="32"/>
    </w:p>
    <w:p w14:paraId="295C464D" w14:textId="77777777" w:rsidR="00BF0453" w:rsidRPr="00BF0453" w:rsidRDefault="00BF0453" w:rsidP="00BF0453">
      <w:pPr>
        <w:pStyle w:val="EndNoteBibliography"/>
        <w:ind w:left="720" w:hanging="720"/>
      </w:pPr>
      <w:bookmarkStart w:id="33" w:name="_ENREF_12"/>
      <w:r w:rsidRPr="00BF0453">
        <w:t xml:space="preserve">Vickery, P. J., Wadhera, D., Galsworthy, J., Peterka, J. A., Irwin, P. A., and Griffis, L. A. (2009). "Ultimate wind load design gust wind speeds in the United States for use in ASCE-7." </w:t>
      </w:r>
      <w:r w:rsidRPr="00BF0453">
        <w:rPr>
          <w:i/>
        </w:rPr>
        <w:t>Journal of structural engineering</w:t>
      </w:r>
      <w:r w:rsidRPr="00BF0453">
        <w:t>, 136(5), 613-625.</w:t>
      </w:r>
      <w:bookmarkEnd w:id="33"/>
    </w:p>
    <w:p w14:paraId="629C0419" w14:textId="77777777" w:rsidR="00BF0453" w:rsidRPr="00BF0453" w:rsidRDefault="00BF0453" w:rsidP="00BF0453">
      <w:pPr>
        <w:pStyle w:val="EndNoteBibliography"/>
        <w:ind w:left="720" w:hanging="720"/>
      </w:pPr>
      <w:bookmarkStart w:id="34" w:name="_ENREF_13"/>
      <w:r w:rsidRPr="00BF0453">
        <w:t xml:space="preserve">Yazdani, N., Townsend, T., and Kilcollins, D. (2006). "Construction aspects of in-home hurricane wind shelter rooms." </w:t>
      </w:r>
      <w:r w:rsidRPr="00BF0453">
        <w:rPr>
          <w:i/>
        </w:rPr>
        <w:t>Journal of coastal research</w:t>
      </w:r>
      <w:r w:rsidRPr="00BF0453">
        <w:t>, 862-871.</w:t>
      </w:r>
      <w:bookmarkEnd w:id="34"/>
    </w:p>
    <w:p w14:paraId="7604499B" w14:textId="5401C2D3" w:rsidR="00E503F7" w:rsidRDefault="00FB0025" w:rsidP="005E642B">
      <w:r>
        <w:fldChar w:fldCharType="end"/>
      </w:r>
    </w:p>
    <w:p w14:paraId="4EBA0B2F" w14:textId="77777777" w:rsidR="00BF0453" w:rsidRDefault="00BF0453" w:rsidP="005E642B"/>
    <w:p w14:paraId="524BF4B2" w14:textId="77777777" w:rsidR="00BF0453" w:rsidRDefault="00BF0453" w:rsidP="005E642B"/>
    <w:p w14:paraId="46F73CB6" w14:textId="77777777" w:rsidR="00BF0453" w:rsidRDefault="00BF0453" w:rsidP="005E642B"/>
    <w:p w14:paraId="15E0E91D" w14:textId="77777777" w:rsidR="00BF0453" w:rsidRDefault="00BF0453" w:rsidP="005E642B"/>
    <w:p w14:paraId="705BAC96" w14:textId="77777777" w:rsidR="00BF0453" w:rsidRDefault="00BF0453" w:rsidP="005E642B"/>
    <w:p w14:paraId="07F8F965" w14:textId="77777777" w:rsidR="00BF0453" w:rsidRDefault="00BF0453" w:rsidP="005E642B"/>
    <w:p w14:paraId="758457C1" w14:textId="77777777" w:rsidR="00BF0453" w:rsidRDefault="00BF0453" w:rsidP="005E642B"/>
    <w:p w14:paraId="5F5D7496" w14:textId="77777777" w:rsidR="00BF0453" w:rsidRDefault="00BF0453" w:rsidP="00C66E63">
      <w:pPr>
        <w:pStyle w:val="Heading1"/>
        <w:numPr>
          <w:ilvl w:val="0"/>
          <w:numId w:val="0"/>
        </w:numPr>
      </w:pPr>
      <w:bookmarkStart w:id="35" w:name="_GoBack"/>
      <w:bookmarkEnd w:id="35"/>
    </w:p>
    <w:sectPr w:rsidR="00BF0453" w:rsidSect="00F14684">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94F63" w14:textId="77777777" w:rsidR="0055459F" w:rsidRDefault="0055459F" w:rsidP="009E3F62">
      <w:r>
        <w:separator/>
      </w:r>
    </w:p>
  </w:endnote>
  <w:endnote w:type="continuationSeparator" w:id="0">
    <w:p w14:paraId="5D54D334" w14:textId="77777777" w:rsidR="0055459F" w:rsidRDefault="0055459F" w:rsidP="009E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DEB0B" w14:textId="77777777" w:rsidR="00BF0453" w:rsidRDefault="00BF0453" w:rsidP="00F1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EBB78" w14:textId="77777777" w:rsidR="00BF0453" w:rsidRDefault="00BF04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C76C8" w14:textId="2EF64E3E" w:rsidR="00BF0453" w:rsidRDefault="00BF0453" w:rsidP="00F1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E63">
      <w:rPr>
        <w:rStyle w:val="PageNumber"/>
        <w:noProof/>
      </w:rPr>
      <w:t>6</w:t>
    </w:r>
    <w:r>
      <w:rPr>
        <w:rStyle w:val="PageNumber"/>
      </w:rPr>
      <w:fldChar w:fldCharType="end"/>
    </w:r>
    <w:r>
      <w:rPr>
        <w:rStyle w:val="PageNumber"/>
      </w:rPr>
      <w:t xml:space="preserve"> </w:t>
    </w:r>
  </w:p>
  <w:p w14:paraId="5FF59B97" w14:textId="77777777" w:rsidR="00BF0453" w:rsidRDefault="00BF04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0CD81" w14:textId="77777777" w:rsidR="0055459F" w:rsidRDefault="0055459F" w:rsidP="009E3F62">
      <w:r>
        <w:separator/>
      </w:r>
    </w:p>
  </w:footnote>
  <w:footnote w:type="continuationSeparator" w:id="0">
    <w:p w14:paraId="06F1AAD5" w14:textId="77777777" w:rsidR="0055459F" w:rsidRDefault="0055459F" w:rsidP="009E3F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1287D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C472F8"/>
    <w:multiLevelType w:val="hybridMultilevel"/>
    <w:tmpl w:val="B42E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B6523"/>
    <w:multiLevelType w:val="multilevel"/>
    <w:tmpl w:val="6764C93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C24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4C3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8B335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54616C"/>
    <w:multiLevelType w:val="hybridMultilevel"/>
    <w:tmpl w:val="6200F7DA"/>
    <w:lvl w:ilvl="0" w:tplc="0ABC5236">
      <w:start w:val="1"/>
      <w:numFmt w:val="bullet"/>
      <w:lvlText w:val="–"/>
      <w:lvlJc w:val="left"/>
      <w:pPr>
        <w:tabs>
          <w:tab w:val="num" w:pos="720"/>
        </w:tabs>
        <w:ind w:left="720" w:hanging="360"/>
      </w:pPr>
      <w:rPr>
        <w:rFonts w:ascii="Arial" w:hAnsi="Arial" w:hint="default"/>
      </w:rPr>
    </w:lvl>
    <w:lvl w:ilvl="1" w:tplc="4342CEAA">
      <w:start w:val="1"/>
      <w:numFmt w:val="bullet"/>
      <w:lvlText w:val="–"/>
      <w:lvlJc w:val="left"/>
      <w:pPr>
        <w:tabs>
          <w:tab w:val="num" w:pos="1440"/>
        </w:tabs>
        <w:ind w:left="1440" w:hanging="360"/>
      </w:pPr>
      <w:rPr>
        <w:rFonts w:ascii="Arial" w:hAnsi="Arial" w:hint="default"/>
      </w:rPr>
    </w:lvl>
    <w:lvl w:ilvl="2" w:tplc="05420206" w:tentative="1">
      <w:start w:val="1"/>
      <w:numFmt w:val="bullet"/>
      <w:lvlText w:val="–"/>
      <w:lvlJc w:val="left"/>
      <w:pPr>
        <w:tabs>
          <w:tab w:val="num" w:pos="2160"/>
        </w:tabs>
        <w:ind w:left="2160" w:hanging="360"/>
      </w:pPr>
      <w:rPr>
        <w:rFonts w:ascii="Arial" w:hAnsi="Arial" w:hint="default"/>
      </w:rPr>
    </w:lvl>
    <w:lvl w:ilvl="3" w:tplc="E3049942" w:tentative="1">
      <w:start w:val="1"/>
      <w:numFmt w:val="bullet"/>
      <w:lvlText w:val="–"/>
      <w:lvlJc w:val="left"/>
      <w:pPr>
        <w:tabs>
          <w:tab w:val="num" w:pos="2880"/>
        </w:tabs>
        <w:ind w:left="2880" w:hanging="360"/>
      </w:pPr>
      <w:rPr>
        <w:rFonts w:ascii="Arial" w:hAnsi="Arial" w:hint="default"/>
      </w:rPr>
    </w:lvl>
    <w:lvl w:ilvl="4" w:tplc="0312250E" w:tentative="1">
      <w:start w:val="1"/>
      <w:numFmt w:val="bullet"/>
      <w:lvlText w:val="–"/>
      <w:lvlJc w:val="left"/>
      <w:pPr>
        <w:tabs>
          <w:tab w:val="num" w:pos="3600"/>
        </w:tabs>
        <w:ind w:left="3600" w:hanging="360"/>
      </w:pPr>
      <w:rPr>
        <w:rFonts w:ascii="Arial" w:hAnsi="Arial" w:hint="default"/>
      </w:rPr>
    </w:lvl>
    <w:lvl w:ilvl="5" w:tplc="010EBE5E" w:tentative="1">
      <w:start w:val="1"/>
      <w:numFmt w:val="bullet"/>
      <w:lvlText w:val="–"/>
      <w:lvlJc w:val="left"/>
      <w:pPr>
        <w:tabs>
          <w:tab w:val="num" w:pos="4320"/>
        </w:tabs>
        <w:ind w:left="4320" w:hanging="360"/>
      </w:pPr>
      <w:rPr>
        <w:rFonts w:ascii="Arial" w:hAnsi="Arial" w:hint="default"/>
      </w:rPr>
    </w:lvl>
    <w:lvl w:ilvl="6" w:tplc="B6B82BEC" w:tentative="1">
      <w:start w:val="1"/>
      <w:numFmt w:val="bullet"/>
      <w:lvlText w:val="–"/>
      <w:lvlJc w:val="left"/>
      <w:pPr>
        <w:tabs>
          <w:tab w:val="num" w:pos="5040"/>
        </w:tabs>
        <w:ind w:left="5040" w:hanging="360"/>
      </w:pPr>
      <w:rPr>
        <w:rFonts w:ascii="Arial" w:hAnsi="Arial" w:hint="default"/>
      </w:rPr>
    </w:lvl>
    <w:lvl w:ilvl="7" w:tplc="624EDEF8" w:tentative="1">
      <w:start w:val="1"/>
      <w:numFmt w:val="bullet"/>
      <w:lvlText w:val="–"/>
      <w:lvlJc w:val="left"/>
      <w:pPr>
        <w:tabs>
          <w:tab w:val="num" w:pos="5760"/>
        </w:tabs>
        <w:ind w:left="5760" w:hanging="360"/>
      </w:pPr>
      <w:rPr>
        <w:rFonts w:ascii="Arial" w:hAnsi="Arial" w:hint="default"/>
      </w:rPr>
    </w:lvl>
    <w:lvl w:ilvl="8" w:tplc="767CE604" w:tentative="1">
      <w:start w:val="1"/>
      <w:numFmt w:val="bullet"/>
      <w:lvlText w:val="–"/>
      <w:lvlJc w:val="left"/>
      <w:pPr>
        <w:tabs>
          <w:tab w:val="num" w:pos="6480"/>
        </w:tabs>
        <w:ind w:left="6480" w:hanging="360"/>
      </w:pPr>
      <w:rPr>
        <w:rFonts w:ascii="Arial" w:hAnsi="Arial" w:hint="default"/>
      </w:rPr>
    </w:lvl>
  </w:abstractNum>
  <w:abstractNum w:abstractNumId="8">
    <w:nsid w:val="1E2B180B"/>
    <w:multiLevelType w:val="hybridMultilevel"/>
    <w:tmpl w:val="27DA53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63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AD0ACC"/>
    <w:multiLevelType w:val="hybridMultilevel"/>
    <w:tmpl w:val="C3C4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E5847"/>
    <w:multiLevelType w:val="hybridMultilevel"/>
    <w:tmpl w:val="D53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F55E2"/>
    <w:multiLevelType w:val="hybridMultilevel"/>
    <w:tmpl w:val="20F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50798"/>
    <w:multiLevelType w:val="hybridMultilevel"/>
    <w:tmpl w:val="F4CE1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827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AA3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ED7E72"/>
    <w:multiLevelType w:val="hybridMultilevel"/>
    <w:tmpl w:val="545803B6"/>
    <w:lvl w:ilvl="0" w:tplc="A92ED832">
      <w:start w:val="1"/>
      <w:numFmt w:val="bullet"/>
      <w:lvlText w:val="–"/>
      <w:lvlJc w:val="left"/>
      <w:pPr>
        <w:tabs>
          <w:tab w:val="num" w:pos="720"/>
        </w:tabs>
        <w:ind w:left="720" w:hanging="360"/>
      </w:pPr>
      <w:rPr>
        <w:rFonts w:ascii="Arial" w:hAnsi="Arial" w:hint="default"/>
      </w:rPr>
    </w:lvl>
    <w:lvl w:ilvl="1" w:tplc="8A600012">
      <w:start w:val="1"/>
      <w:numFmt w:val="bullet"/>
      <w:lvlText w:val="–"/>
      <w:lvlJc w:val="left"/>
      <w:pPr>
        <w:tabs>
          <w:tab w:val="num" w:pos="1440"/>
        </w:tabs>
        <w:ind w:left="1440" w:hanging="360"/>
      </w:pPr>
      <w:rPr>
        <w:rFonts w:ascii="Arial" w:hAnsi="Arial" w:hint="default"/>
      </w:rPr>
    </w:lvl>
    <w:lvl w:ilvl="2" w:tplc="0CA44090" w:tentative="1">
      <w:start w:val="1"/>
      <w:numFmt w:val="bullet"/>
      <w:lvlText w:val="–"/>
      <w:lvlJc w:val="left"/>
      <w:pPr>
        <w:tabs>
          <w:tab w:val="num" w:pos="2160"/>
        </w:tabs>
        <w:ind w:left="2160" w:hanging="360"/>
      </w:pPr>
      <w:rPr>
        <w:rFonts w:ascii="Arial" w:hAnsi="Arial" w:hint="default"/>
      </w:rPr>
    </w:lvl>
    <w:lvl w:ilvl="3" w:tplc="3084A09E" w:tentative="1">
      <w:start w:val="1"/>
      <w:numFmt w:val="bullet"/>
      <w:lvlText w:val="–"/>
      <w:lvlJc w:val="left"/>
      <w:pPr>
        <w:tabs>
          <w:tab w:val="num" w:pos="2880"/>
        </w:tabs>
        <w:ind w:left="2880" w:hanging="360"/>
      </w:pPr>
      <w:rPr>
        <w:rFonts w:ascii="Arial" w:hAnsi="Arial" w:hint="default"/>
      </w:rPr>
    </w:lvl>
    <w:lvl w:ilvl="4" w:tplc="6E202D3E" w:tentative="1">
      <w:start w:val="1"/>
      <w:numFmt w:val="bullet"/>
      <w:lvlText w:val="–"/>
      <w:lvlJc w:val="left"/>
      <w:pPr>
        <w:tabs>
          <w:tab w:val="num" w:pos="3600"/>
        </w:tabs>
        <w:ind w:left="3600" w:hanging="360"/>
      </w:pPr>
      <w:rPr>
        <w:rFonts w:ascii="Arial" w:hAnsi="Arial" w:hint="default"/>
      </w:rPr>
    </w:lvl>
    <w:lvl w:ilvl="5" w:tplc="EEB63AC2" w:tentative="1">
      <w:start w:val="1"/>
      <w:numFmt w:val="bullet"/>
      <w:lvlText w:val="–"/>
      <w:lvlJc w:val="left"/>
      <w:pPr>
        <w:tabs>
          <w:tab w:val="num" w:pos="4320"/>
        </w:tabs>
        <w:ind w:left="4320" w:hanging="360"/>
      </w:pPr>
      <w:rPr>
        <w:rFonts w:ascii="Arial" w:hAnsi="Arial" w:hint="default"/>
      </w:rPr>
    </w:lvl>
    <w:lvl w:ilvl="6" w:tplc="8270A9F4" w:tentative="1">
      <w:start w:val="1"/>
      <w:numFmt w:val="bullet"/>
      <w:lvlText w:val="–"/>
      <w:lvlJc w:val="left"/>
      <w:pPr>
        <w:tabs>
          <w:tab w:val="num" w:pos="5040"/>
        </w:tabs>
        <w:ind w:left="5040" w:hanging="360"/>
      </w:pPr>
      <w:rPr>
        <w:rFonts w:ascii="Arial" w:hAnsi="Arial" w:hint="default"/>
      </w:rPr>
    </w:lvl>
    <w:lvl w:ilvl="7" w:tplc="A1CEE1B2" w:tentative="1">
      <w:start w:val="1"/>
      <w:numFmt w:val="bullet"/>
      <w:lvlText w:val="–"/>
      <w:lvlJc w:val="left"/>
      <w:pPr>
        <w:tabs>
          <w:tab w:val="num" w:pos="5760"/>
        </w:tabs>
        <w:ind w:left="5760" w:hanging="360"/>
      </w:pPr>
      <w:rPr>
        <w:rFonts w:ascii="Arial" w:hAnsi="Arial" w:hint="default"/>
      </w:rPr>
    </w:lvl>
    <w:lvl w:ilvl="8" w:tplc="2BF49774" w:tentative="1">
      <w:start w:val="1"/>
      <w:numFmt w:val="bullet"/>
      <w:lvlText w:val="–"/>
      <w:lvlJc w:val="left"/>
      <w:pPr>
        <w:tabs>
          <w:tab w:val="num" w:pos="6480"/>
        </w:tabs>
        <w:ind w:left="6480" w:hanging="360"/>
      </w:pPr>
      <w:rPr>
        <w:rFonts w:ascii="Arial" w:hAnsi="Arial" w:hint="default"/>
      </w:rPr>
    </w:lvl>
  </w:abstractNum>
  <w:abstractNum w:abstractNumId="17">
    <w:nsid w:val="3C926D43"/>
    <w:multiLevelType w:val="hybridMultilevel"/>
    <w:tmpl w:val="FA52CC0A"/>
    <w:lvl w:ilvl="0" w:tplc="390A85C6">
      <w:start w:val="1"/>
      <w:numFmt w:val="bullet"/>
      <w:lvlText w:val="•"/>
      <w:lvlJc w:val="left"/>
      <w:pPr>
        <w:tabs>
          <w:tab w:val="num" w:pos="720"/>
        </w:tabs>
        <w:ind w:left="720" w:hanging="360"/>
      </w:pPr>
      <w:rPr>
        <w:rFonts w:ascii="Arial" w:hAnsi="Arial" w:hint="default"/>
      </w:rPr>
    </w:lvl>
    <w:lvl w:ilvl="1" w:tplc="66508750" w:tentative="1">
      <w:start w:val="1"/>
      <w:numFmt w:val="bullet"/>
      <w:lvlText w:val="•"/>
      <w:lvlJc w:val="left"/>
      <w:pPr>
        <w:tabs>
          <w:tab w:val="num" w:pos="1440"/>
        </w:tabs>
        <w:ind w:left="1440" w:hanging="360"/>
      </w:pPr>
      <w:rPr>
        <w:rFonts w:ascii="Arial" w:hAnsi="Arial" w:hint="default"/>
      </w:rPr>
    </w:lvl>
    <w:lvl w:ilvl="2" w:tplc="7F7C525E" w:tentative="1">
      <w:start w:val="1"/>
      <w:numFmt w:val="bullet"/>
      <w:lvlText w:val="•"/>
      <w:lvlJc w:val="left"/>
      <w:pPr>
        <w:tabs>
          <w:tab w:val="num" w:pos="2160"/>
        </w:tabs>
        <w:ind w:left="2160" w:hanging="360"/>
      </w:pPr>
      <w:rPr>
        <w:rFonts w:ascii="Arial" w:hAnsi="Arial" w:hint="default"/>
      </w:rPr>
    </w:lvl>
    <w:lvl w:ilvl="3" w:tplc="7ADCC592" w:tentative="1">
      <w:start w:val="1"/>
      <w:numFmt w:val="bullet"/>
      <w:lvlText w:val="•"/>
      <w:lvlJc w:val="left"/>
      <w:pPr>
        <w:tabs>
          <w:tab w:val="num" w:pos="2880"/>
        </w:tabs>
        <w:ind w:left="2880" w:hanging="360"/>
      </w:pPr>
      <w:rPr>
        <w:rFonts w:ascii="Arial" w:hAnsi="Arial" w:hint="default"/>
      </w:rPr>
    </w:lvl>
    <w:lvl w:ilvl="4" w:tplc="15E4384A" w:tentative="1">
      <w:start w:val="1"/>
      <w:numFmt w:val="bullet"/>
      <w:lvlText w:val="•"/>
      <w:lvlJc w:val="left"/>
      <w:pPr>
        <w:tabs>
          <w:tab w:val="num" w:pos="3600"/>
        </w:tabs>
        <w:ind w:left="3600" w:hanging="360"/>
      </w:pPr>
      <w:rPr>
        <w:rFonts w:ascii="Arial" w:hAnsi="Arial" w:hint="default"/>
      </w:rPr>
    </w:lvl>
    <w:lvl w:ilvl="5" w:tplc="F9F6F016" w:tentative="1">
      <w:start w:val="1"/>
      <w:numFmt w:val="bullet"/>
      <w:lvlText w:val="•"/>
      <w:lvlJc w:val="left"/>
      <w:pPr>
        <w:tabs>
          <w:tab w:val="num" w:pos="4320"/>
        </w:tabs>
        <w:ind w:left="4320" w:hanging="360"/>
      </w:pPr>
      <w:rPr>
        <w:rFonts w:ascii="Arial" w:hAnsi="Arial" w:hint="default"/>
      </w:rPr>
    </w:lvl>
    <w:lvl w:ilvl="6" w:tplc="4262FBC8" w:tentative="1">
      <w:start w:val="1"/>
      <w:numFmt w:val="bullet"/>
      <w:lvlText w:val="•"/>
      <w:lvlJc w:val="left"/>
      <w:pPr>
        <w:tabs>
          <w:tab w:val="num" w:pos="5040"/>
        </w:tabs>
        <w:ind w:left="5040" w:hanging="360"/>
      </w:pPr>
      <w:rPr>
        <w:rFonts w:ascii="Arial" w:hAnsi="Arial" w:hint="default"/>
      </w:rPr>
    </w:lvl>
    <w:lvl w:ilvl="7" w:tplc="D6807C50" w:tentative="1">
      <w:start w:val="1"/>
      <w:numFmt w:val="bullet"/>
      <w:lvlText w:val="•"/>
      <w:lvlJc w:val="left"/>
      <w:pPr>
        <w:tabs>
          <w:tab w:val="num" w:pos="5760"/>
        </w:tabs>
        <w:ind w:left="5760" w:hanging="360"/>
      </w:pPr>
      <w:rPr>
        <w:rFonts w:ascii="Arial" w:hAnsi="Arial" w:hint="default"/>
      </w:rPr>
    </w:lvl>
    <w:lvl w:ilvl="8" w:tplc="AF5E5128" w:tentative="1">
      <w:start w:val="1"/>
      <w:numFmt w:val="bullet"/>
      <w:lvlText w:val="•"/>
      <w:lvlJc w:val="left"/>
      <w:pPr>
        <w:tabs>
          <w:tab w:val="num" w:pos="6480"/>
        </w:tabs>
        <w:ind w:left="6480" w:hanging="360"/>
      </w:pPr>
      <w:rPr>
        <w:rFonts w:ascii="Arial" w:hAnsi="Arial" w:hint="default"/>
      </w:rPr>
    </w:lvl>
  </w:abstractNum>
  <w:abstractNum w:abstractNumId="18">
    <w:nsid w:val="3D8545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AD4F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AA0847"/>
    <w:multiLevelType w:val="hybridMultilevel"/>
    <w:tmpl w:val="7D1C2664"/>
    <w:lvl w:ilvl="0" w:tplc="45F8BA6A">
      <w:start w:val="1"/>
      <w:numFmt w:val="bullet"/>
      <w:lvlText w:val="–"/>
      <w:lvlJc w:val="left"/>
      <w:pPr>
        <w:tabs>
          <w:tab w:val="num" w:pos="720"/>
        </w:tabs>
        <w:ind w:left="720" w:hanging="360"/>
      </w:pPr>
      <w:rPr>
        <w:rFonts w:ascii="Arial" w:hAnsi="Arial" w:hint="default"/>
      </w:rPr>
    </w:lvl>
    <w:lvl w:ilvl="1" w:tplc="27C2CB5E">
      <w:start w:val="1"/>
      <w:numFmt w:val="bullet"/>
      <w:lvlText w:val="–"/>
      <w:lvlJc w:val="left"/>
      <w:pPr>
        <w:tabs>
          <w:tab w:val="num" w:pos="1440"/>
        </w:tabs>
        <w:ind w:left="1440" w:hanging="360"/>
      </w:pPr>
      <w:rPr>
        <w:rFonts w:ascii="Arial" w:hAnsi="Arial" w:hint="default"/>
      </w:rPr>
    </w:lvl>
    <w:lvl w:ilvl="2" w:tplc="781A15BA" w:tentative="1">
      <w:start w:val="1"/>
      <w:numFmt w:val="bullet"/>
      <w:lvlText w:val="–"/>
      <w:lvlJc w:val="left"/>
      <w:pPr>
        <w:tabs>
          <w:tab w:val="num" w:pos="2160"/>
        </w:tabs>
        <w:ind w:left="2160" w:hanging="360"/>
      </w:pPr>
      <w:rPr>
        <w:rFonts w:ascii="Arial" w:hAnsi="Arial" w:hint="default"/>
      </w:rPr>
    </w:lvl>
    <w:lvl w:ilvl="3" w:tplc="D2662B6C" w:tentative="1">
      <w:start w:val="1"/>
      <w:numFmt w:val="bullet"/>
      <w:lvlText w:val="–"/>
      <w:lvlJc w:val="left"/>
      <w:pPr>
        <w:tabs>
          <w:tab w:val="num" w:pos="2880"/>
        </w:tabs>
        <w:ind w:left="2880" w:hanging="360"/>
      </w:pPr>
      <w:rPr>
        <w:rFonts w:ascii="Arial" w:hAnsi="Arial" w:hint="default"/>
      </w:rPr>
    </w:lvl>
    <w:lvl w:ilvl="4" w:tplc="452655CA" w:tentative="1">
      <w:start w:val="1"/>
      <w:numFmt w:val="bullet"/>
      <w:lvlText w:val="–"/>
      <w:lvlJc w:val="left"/>
      <w:pPr>
        <w:tabs>
          <w:tab w:val="num" w:pos="3600"/>
        </w:tabs>
        <w:ind w:left="3600" w:hanging="360"/>
      </w:pPr>
      <w:rPr>
        <w:rFonts w:ascii="Arial" w:hAnsi="Arial" w:hint="default"/>
      </w:rPr>
    </w:lvl>
    <w:lvl w:ilvl="5" w:tplc="7C6A6A82" w:tentative="1">
      <w:start w:val="1"/>
      <w:numFmt w:val="bullet"/>
      <w:lvlText w:val="–"/>
      <w:lvlJc w:val="left"/>
      <w:pPr>
        <w:tabs>
          <w:tab w:val="num" w:pos="4320"/>
        </w:tabs>
        <w:ind w:left="4320" w:hanging="360"/>
      </w:pPr>
      <w:rPr>
        <w:rFonts w:ascii="Arial" w:hAnsi="Arial" w:hint="default"/>
      </w:rPr>
    </w:lvl>
    <w:lvl w:ilvl="6" w:tplc="9E8A8B22" w:tentative="1">
      <w:start w:val="1"/>
      <w:numFmt w:val="bullet"/>
      <w:lvlText w:val="–"/>
      <w:lvlJc w:val="left"/>
      <w:pPr>
        <w:tabs>
          <w:tab w:val="num" w:pos="5040"/>
        </w:tabs>
        <w:ind w:left="5040" w:hanging="360"/>
      </w:pPr>
      <w:rPr>
        <w:rFonts w:ascii="Arial" w:hAnsi="Arial" w:hint="default"/>
      </w:rPr>
    </w:lvl>
    <w:lvl w:ilvl="7" w:tplc="F91C5CD2" w:tentative="1">
      <w:start w:val="1"/>
      <w:numFmt w:val="bullet"/>
      <w:lvlText w:val="–"/>
      <w:lvlJc w:val="left"/>
      <w:pPr>
        <w:tabs>
          <w:tab w:val="num" w:pos="5760"/>
        </w:tabs>
        <w:ind w:left="5760" w:hanging="360"/>
      </w:pPr>
      <w:rPr>
        <w:rFonts w:ascii="Arial" w:hAnsi="Arial" w:hint="default"/>
      </w:rPr>
    </w:lvl>
    <w:lvl w:ilvl="8" w:tplc="5E08E4B6" w:tentative="1">
      <w:start w:val="1"/>
      <w:numFmt w:val="bullet"/>
      <w:lvlText w:val="–"/>
      <w:lvlJc w:val="left"/>
      <w:pPr>
        <w:tabs>
          <w:tab w:val="num" w:pos="6480"/>
        </w:tabs>
        <w:ind w:left="6480" w:hanging="360"/>
      </w:pPr>
      <w:rPr>
        <w:rFonts w:ascii="Arial" w:hAnsi="Arial" w:hint="default"/>
      </w:rPr>
    </w:lvl>
  </w:abstractNum>
  <w:abstractNum w:abstractNumId="21">
    <w:nsid w:val="493962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AE69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904436"/>
    <w:multiLevelType w:val="hybridMultilevel"/>
    <w:tmpl w:val="F6141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D02001AC">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10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23A2F66"/>
    <w:multiLevelType w:val="hybridMultilevel"/>
    <w:tmpl w:val="4EA8D802"/>
    <w:lvl w:ilvl="0" w:tplc="6E5E6902">
      <w:start w:val="1"/>
      <w:numFmt w:val="bullet"/>
      <w:lvlText w:val="–"/>
      <w:lvlJc w:val="left"/>
      <w:pPr>
        <w:tabs>
          <w:tab w:val="num" w:pos="720"/>
        </w:tabs>
        <w:ind w:left="720" w:hanging="360"/>
      </w:pPr>
      <w:rPr>
        <w:rFonts w:ascii="Arial" w:hAnsi="Arial" w:hint="default"/>
      </w:rPr>
    </w:lvl>
    <w:lvl w:ilvl="1" w:tplc="E118D1C4">
      <w:start w:val="1"/>
      <w:numFmt w:val="bullet"/>
      <w:lvlText w:val="–"/>
      <w:lvlJc w:val="left"/>
      <w:pPr>
        <w:tabs>
          <w:tab w:val="num" w:pos="1440"/>
        </w:tabs>
        <w:ind w:left="1440" w:hanging="360"/>
      </w:pPr>
      <w:rPr>
        <w:rFonts w:ascii="Arial" w:hAnsi="Arial" w:hint="default"/>
      </w:rPr>
    </w:lvl>
    <w:lvl w:ilvl="2" w:tplc="EB4C6546" w:tentative="1">
      <w:start w:val="1"/>
      <w:numFmt w:val="bullet"/>
      <w:lvlText w:val="–"/>
      <w:lvlJc w:val="left"/>
      <w:pPr>
        <w:tabs>
          <w:tab w:val="num" w:pos="2160"/>
        </w:tabs>
        <w:ind w:left="2160" w:hanging="360"/>
      </w:pPr>
      <w:rPr>
        <w:rFonts w:ascii="Arial" w:hAnsi="Arial" w:hint="default"/>
      </w:rPr>
    </w:lvl>
    <w:lvl w:ilvl="3" w:tplc="B2BECFE2" w:tentative="1">
      <w:start w:val="1"/>
      <w:numFmt w:val="bullet"/>
      <w:lvlText w:val="–"/>
      <w:lvlJc w:val="left"/>
      <w:pPr>
        <w:tabs>
          <w:tab w:val="num" w:pos="2880"/>
        </w:tabs>
        <w:ind w:left="2880" w:hanging="360"/>
      </w:pPr>
      <w:rPr>
        <w:rFonts w:ascii="Arial" w:hAnsi="Arial" w:hint="default"/>
      </w:rPr>
    </w:lvl>
    <w:lvl w:ilvl="4" w:tplc="9416783A" w:tentative="1">
      <w:start w:val="1"/>
      <w:numFmt w:val="bullet"/>
      <w:lvlText w:val="–"/>
      <w:lvlJc w:val="left"/>
      <w:pPr>
        <w:tabs>
          <w:tab w:val="num" w:pos="3600"/>
        </w:tabs>
        <w:ind w:left="3600" w:hanging="360"/>
      </w:pPr>
      <w:rPr>
        <w:rFonts w:ascii="Arial" w:hAnsi="Arial" w:hint="default"/>
      </w:rPr>
    </w:lvl>
    <w:lvl w:ilvl="5" w:tplc="B608D6EC" w:tentative="1">
      <w:start w:val="1"/>
      <w:numFmt w:val="bullet"/>
      <w:lvlText w:val="–"/>
      <w:lvlJc w:val="left"/>
      <w:pPr>
        <w:tabs>
          <w:tab w:val="num" w:pos="4320"/>
        </w:tabs>
        <w:ind w:left="4320" w:hanging="360"/>
      </w:pPr>
      <w:rPr>
        <w:rFonts w:ascii="Arial" w:hAnsi="Arial" w:hint="default"/>
      </w:rPr>
    </w:lvl>
    <w:lvl w:ilvl="6" w:tplc="BB647A34" w:tentative="1">
      <w:start w:val="1"/>
      <w:numFmt w:val="bullet"/>
      <w:lvlText w:val="–"/>
      <w:lvlJc w:val="left"/>
      <w:pPr>
        <w:tabs>
          <w:tab w:val="num" w:pos="5040"/>
        </w:tabs>
        <w:ind w:left="5040" w:hanging="360"/>
      </w:pPr>
      <w:rPr>
        <w:rFonts w:ascii="Arial" w:hAnsi="Arial" w:hint="default"/>
      </w:rPr>
    </w:lvl>
    <w:lvl w:ilvl="7" w:tplc="9B5CAE6C" w:tentative="1">
      <w:start w:val="1"/>
      <w:numFmt w:val="bullet"/>
      <w:lvlText w:val="–"/>
      <w:lvlJc w:val="left"/>
      <w:pPr>
        <w:tabs>
          <w:tab w:val="num" w:pos="5760"/>
        </w:tabs>
        <w:ind w:left="5760" w:hanging="360"/>
      </w:pPr>
      <w:rPr>
        <w:rFonts w:ascii="Arial" w:hAnsi="Arial" w:hint="default"/>
      </w:rPr>
    </w:lvl>
    <w:lvl w:ilvl="8" w:tplc="E3220AE6" w:tentative="1">
      <w:start w:val="1"/>
      <w:numFmt w:val="bullet"/>
      <w:lvlText w:val="–"/>
      <w:lvlJc w:val="left"/>
      <w:pPr>
        <w:tabs>
          <w:tab w:val="num" w:pos="6480"/>
        </w:tabs>
        <w:ind w:left="6480" w:hanging="360"/>
      </w:pPr>
      <w:rPr>
        <w:rFonts w:ascii="Arial" w:hAnsi="Arial" w:hint="default"/>
      </w:rPr>
    </w:lvl>
  </w:abstractNum>
  <w:abstractNum w:abstractNumId="26">
    <w:nsid w:val="541E50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196D84"/>
    <w:multiLevelType w:val="hybridMultilevel"/>
    <w:tmpl w:val="627A6B48"/>
    <w:lvl w:ilvl="0" w:tplc="3FE49326">
      <w:start w:val="1"/>
      <w:numFmt w:val="bullet"/>
      <w:lvlText w:val="–"/>
      <w:lvlJc w:val="left"/>
      <w:pPr>
        <w:tabs>
          <w:tab w:val="num" w:pos="720"/>
        </w:tabs>
        <w:ind w:left="720" w:hanging="360"/>
      </w:pPr>
      <w:rPr>
        <w:rFonts w:ascii="Arial" w:hAnsi="Arial" w:hint="default"/>
      </w:rPr>
    </w:lvl>
    <w:lvl w:ilvl="1" w:tplc="A4CCC2DC">
      <w:start w:val="1"/>
      <w:numFmt w:val="bullet"/>
      <w:lvlText w:val="–"/>
      <w:lvlJc w:val="left"/>
      <w:pPr>
        <w:tabs>
          <w:tab w:val="num" w:pos="1440"/>
        </w:tabs>
        <w:ind w:left="1440" w:hanging="360"/>
      </w:pPr>
      <w:rPr>
        <w:rFonts w:ascii="Arial" w:hAnsi="Arial" w:hint="default"/>
      </w:rPr>
    </w:lvl>
    <w:lvl w:ilvl="2" w:tplc="21B47AFA" w:tentative="1">
      <w:start w:val="1"/>
      <w:numFmt w:val="bullet"/>
      <w:lvlText w:val="–"/>
      <w:lvlJc w:val="left"/>
      <w:pPr>
        <w:tabs>
          <w:tab w:val="num" w:pos="2160"/>
        </w:tabs>
        <w:ind w:left="2160" w:hanging="360"/>
      </w:pPr>
      <w:rPr>
        <w:rFonts w:ascii="Arial" w:hAnsi="Arial" w:hint="default"/>
      </w:rPr>
    </w:lvl>
    <w:lvl w:ilvl="3" w:tplc="52F04D82" w:tentative="1">
      <w:start w:val="1"/>
      <w:numFmt w:val="bullet"/>
      <w:lvlText w:val="–"/>
      <w:lvlJc w:val="left"/>
      <w:pPr>
        <w:tabs>
          <w:tab w:val="num" w:pos="2880"/>
        </w:tabs>
        <w:ind w:left="2880" w:hanging="360"/>
      </w:pPr>
      <w:rPr>
        <w:rFonts w:ascii="Arial" w:hAnsi="Arial" w:hint="default"/>
      </w:rPr>
    </w:lvl>
    <w:lvl w:ilvl="4" w:tplc="DF9C2628" w:tentative="1">
      <w:start w:val="1"/>
      <w:numFmt w:val="bullet"/>
      <w:lvlText w:val="–"/>
      <w:lvlJc w:val="left"/>
      <w:pPr>
        <w:tabs>
          <w:tab w:val="num" w:pos="3600"/>
        </w:tabs>
        <w:ind w:left="3600" w:hanging="360"/>
      </w:pPr>
      <w:rPr>
        <w:rFonts w:ascii="Arial" w:hAnsi="Arial" w:hint="default"/>
      </w:rPr>
    </w:lvl>
    <w:lvl w:ilvl="5" w:tplc="19042D6A" w:tentative="1">
      <w:start w:val="1"/>
      <w:numFmt w:val="bullet"/>
      <w:lvlText w:val="–"/>
      <w:lvlJc w:val="left"/>
      <w:pPr>
        <w:tabs>
          <w:tab w:val="num" w:pos="4320"/>
        </w:tabs>
        <w:ind w:left="4320" w:hanging="360"/>
      </w:pPr>
      <w:rPr>
        <w:rFonts w:ascii="Arial" w:hAnsi="Arial" w:hint="default"/>
      </w:rPr>
    </w:lvl>
    <w:lvl w:ilvl="6" w:tplc="AAEEF456" w:tentative="1">
      <w:start w:val="1"/>
      <w:numFmt w:val="bullet"/>
      <w:lvlText w:val="–"/>
      <w:lvlJc w:val="left"/>
      <w:pPr>
        <w:tabs>
          <w:tab w:val="num" w:pos="5040"/>
        </w:tabs>
        <w:ind w:left="5040" w:hanging="360"/>
      </w:pPr>
      <w:rPr>
        <w:rFonts w:ascii="Arial" w:hAnsi="Arial" w:hint="default"/>
      </w:rPr>
    </w:lvl>
    <w:lvl w:ilvl="7" w:tplc="3B966504" w:tentative="1">
      <w:start w:val="1"/>
      <w:numFmt w:val="bullet"/>
      <w:lvlText w:val="–"/>
      <w:lvlJc w:val="left"/>
      <w:pPr>
        <w:tabs>
          <w:tab w:val="num" w:pos="5760"/>
        </w:tabs>
        <w:ind w:left="5760" w:hanging="360"/>
      </w:pPr>
      <w:rPr>
        <w:rFonts w:ascii="Arial" w:hAnsi="Arial" w:hint="default"/>
      </w:rPr>
    </w:lvl>
    <w:lvl w:ilvl="8" w:tplc="C8E6CBDE" w:tentative="1">
      <w:start w:val="1"/>
      <w:numFmt w:val="bullet"/>
      <w:lvlText w:val="–"/>
      <w:lvlJc w:val="left"/>
      <w:pPr>
        <w:tabs>
          <w:tab w:val="num" w:pos="6480"/>
        </w:tabs>
        <w:ind w:left="6480" w:hanging="360"/>
      </w:pPr>
      <w:rPr>
        <w:rFonts w:ascii="Arial" w:hAnsi="Arial" w:hint="default"/>
      </w:rPr>
    </w:lvl>
  </w:abstractNum>
  <w:abstractNum w:abstractNumId="28">
    <w:nsid w:val="58D23830"/>
    <w:multiLevelType w:val="hybridMultilevel"/>
    <w:tmpl w:val="8D4E830C"/>
    <w:lvl w:ilvl="0" w:tplc="FE7EAC7C">
      <w:start w:val="1"/>
      <w:numFmt w:val="bullet"/>
      <w:lvlText w:val="–"/>
      <w:lvlJc w:val="left"/>
      <w:pPr>
        <w:tabs>
          <w:tab w:val="num" w:pos="720"/>
        </w:tabs>
        <w:ind w:left="720" w:hanging="360"/>
      </w:pPr>
      <w:rPr>
        <w:rFonts w:ascii="Arial" w:hAnsi="Arial" w:hint="default"/>
      </w:rPr>
    </w:lvl>
    <w:lvl w:ilvl="1" w:tplc="BBFC2D48">
      <w:start w:val="1"/>
      <w:numFmt w:val="bullet"/>
      <w:lvlText w:val="–"/>
      <w:lvlJc w:val="left"/>
      <w:pPr>
        <w:tabs>
          <w:tab w:val="num" w:pos="1440"/>
        </w:tabs>
        <w:ind w:left="1440" w:hanging="360"/>
      </w:pPr>
      <w:rPr>
        <w:rFonts w:ascii="Arial" w:hAnsi="Arial" w:hint="default"/>
      </w:rPr>
    </w:lvl>
    <w:lvl w:ilvl="2" w:tplc="975058CE" w:tentative="1">
      <w:start w:val="1"/>
      <w:numFmt w:val="bullet"/>
      <w:lvlText w:val="–"/>
      <w:lvlJc w:val="left"/>
      <w:pPr>
        <w:tabs>
          <w:tab w:val="num" w:pos="2160"/>
        </w:tabs>
        <w:ind w:left="2160" w:hanging="360"/>
      </w:pPr>
      <w:rPr>
        <w:rFonts w:ascii="Arial" w:hAnsi="Arial" w:hint="default"/>
      </w:rPr>
    </w:lvl>
    <w:lvl w:ilvl="3" w:tplc="618CB4F0" w:tentative="1">
      <w:start w:val="1"/>
      <w:numFmt w:val="bullet"/>
      <w:lvlText w:val="–"/>
      <w:lvlJc w:val="left"/>
      <w:pPr>
        <w:tabs>
          <w:tab w:val="num" w:pos="2880"/>
        </w:tabs>
        <w:ind w:left="2880" w:hanging="360"/>
      </w:pPr>
      <w:rPr>
        <w:rFonts w:ascii="Arial" w:hAnsi="Arial" w:hint="default"/>
      </w:rPr>
    </w:lvl>
    <w:lvl w:ilvl="4" w:tplc="DCFE9B46" w:tentative="1">
      <w:start w:val="1"/>
      <w:numFmt w:val="bullet"/>
      <w:lvlText w:val="–"/>
      <w:lvlJc w:val="left"/>
      <w:pPr>
        <w:tabs>
          <w:tab w:val="num" w:pos="3600"/>
        </w:tabs>
        <w:ind w:left="3600" w:hanging="360"/>
      </w:pPr>
      <w:rPr>
        <w:rFonts w:ascii="Arial" w:hAnsi="Arial" w:hint="default"/>
      </w:rPr>
    </w:lvl>
    <w:lvl w:ilvl="5" w:tplc="313640F8" w:tentative="1">
      <w:start w:val="1"/>
      <w:numFmt w:val="bullet"/>
      <w:lvlText w:val="–"/>
      <w:lvlJc w:val="left"/>
      <w:pPr>
        <w:tabs>
          <w:tab w:val="num" w:pos="4320"/>
        </w:tabs>
        <w:ind w:left="4320" w:hanging="360"/>
      </w:pPr>
      <w:rPr>
        <w:rFonts w:ascii="Arial" w:hAnsi="Arial" w:hint="default"/>
      </w:rPr>
    </w:lvl>
    <w:lvl w:ilvl="6" w:tplc="E7900E5A" w:tentative="1">
      <w:start w:val="1"/>
      <w:numFmt w:val="bullet"/>
      <w:lvlText w:val="–"/>
      <w:lvlJc w:val="left"/>
      <w:pPr>
        <w:tabs>
          <w:tab w:val="num" w:pos="5040"/>
        </w:tabs>
        <w:ind w:left="5040" w:hanging="360"/>
      </w:pPr>
      <w:rPr>
        <w:rFonts w:ascii="Arial" w:hAnsi="Arial" w:hint="default"/>
      </w:rPr>
    </w:lvl>
    <w:lvl w:ilvl="7" w:tplc="E716E5F8" w:tentative="1">
      <w:start w:val="1"/>
      <w:numFmt w:val="bullet"/>
      <w:lvlText w:val="–"/>
      <w:lvlJc w:val="left"/>
      <w:pPr>
        <w:tabs>
          <w:tab w:val="num" w:pos="5760"/>
        </w:tabs>
        <w:ind w:left="5760" w:hanging="360"/>
      </w:pPr>
      <w:rPr>
        <w:rFonts w:ascii="Arial" w:hAnsi="Arial" w:hint="default"/>
      </w:rPr>
    </w:lvl>
    <w:lvl w:ilvl="8" w:tplc="145E9EAE" w:tentative="1">
      <w:start w:val="1"/>
      <w:numFmt w:val="bullet"/>
      <w:lvlText w:val="–"/>
      <w:lvlJc w:val="left"/>
      <w:pPr>
        <w:tabs>
          <w:tab w:val="num" w:pos="6480"/>
        </w:tabs>
        <w:ind w:left="6480" w:hanging="360"/>
      </w:pPr>
      <w:rPr>
        <w:rFonts w:ascii="Arial" w:hAnsi="Arial" w:hint="default"/>
      </w:rPr>
    </w:lvl>
  </w:abstractNum>
  <w:abstractNum w:abstractNumId="29">
    <w:nsid w:val="5D6E00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0C2A8E"/>
    <w:multiLevelType w:val="hybridMultilevel"/>
    <w:tmpl w:val="9DB0DCCE"/>
    <w:lvl w:ilvl="0" w:tplc="71A0924A">
      <w:start w:val="1"/>
      <w:numFmt w:val="bullet"/>
      <w:lvlText w:val="•"/>
      <w:lvlJc w:val="left"/>
      <w:pPr>
        <w:tabs>
          <w:tab w:val="num" w:pos="720"/>
        </w:tabs>
        <w:ind w:left="720" w:hanging="360"/>
      </w:pPr>
      <w:rPr>
        <w:rFonts w:ascii="Arial" w:hAnsi="Arial" w:hint="default"/>
      </w:rPr>
    </w:lvl>
    <w:lvl w:ilvl="1" w:tplc="BC14DD8C" w:tentative="1">
      <w:start w:val="1"/>
      <w:numFmt w:val="bullet"/>
      <w:lvlText w:val="•"/>
      <w:lvlJc w:val="left"/>
      <w:pPr>
        <w:tabs>
          <w:tab w:val="num" w:pos="1440"/>
        </w:tabs>
        <w:ind w:left="1440" w:hanging="360"/>
      </w:pPr>
      <w:rPr>
        <w:rFonts w:ascii="Arial" w:hAnsi="Arial" w:hint="default"/>
      </w:rPr>
    </w:lvl>
    <w:lvl w:ilvl="2" w:tplc="DC8466DE" w:tentative="1">
      <w:start w:val="1"/>
      <w:numFmt w:val="bullet"/>
      <w:lvlText w:val="•"/>
      <w:lvlJc w:val="left"/>
      <w:pPr>
        <w:tabs>
          <w:tab w:val="num" w:pos="2160"/>
        </w:tabs>
        <w:ind w:left="2160" w:hanging="360"/>
      </w:pPr>
      <w:rPr>
        <w:rFonts w:ascii="Arial" w:hAnsi="Arial" w:hint="default"/>
      </w:rPr>
    </w:lvl>
    <w:lvl w:ilvl="3" w:tplc="E894F538" w:tentative="1">
      <w:start w:val="1"/>
      <w:numFmt w:val="bullet"/>
      <w:lvlText w:val="•"/>
      <w:lvlJc w:val="left"/>
      <w:pPr>
        <w:tabs>
          <w:tab w:val="num" w:pos="2880"/>
        </w:tabs>
        <w:ind w:left="2880" w:hanging="360"/>
      </w:pPr>
      <w:rPr>
        <w:rFonts w:ascii="Arial" w:hAnsi="Arial" w:hint="default"/>
      </w:rPr>
    </w:lvl>
    <w:lvl w:ilvl="4" w:tplc="072A54DE" w:tentative="1">
      <w:start w:val="1"/>
      <w:numFmt w:val="bullet"/>
      <w:lvlText w:val="•"/>
      <w:lvlJc w:val="left"/>
      <w:pPr>
        <w:tabs>
          <w:tab w:val="num" w:pos="3600"/>
        </w:tabs>
        <w:ind w:left="3600" w:hanging="360"/>
      </w:pPr>
      <w:rPr>
        <w:rFonts w:ascii="Arial" w:hAnsi="Arial" w:hint="default"/>
      </w:rPr>
    </w:lvl>
    <w:lvl w:ilvl="5" w:tplc="484A9B08" w:tentative="1">
      <w:start w:val="1"/>
      <w:numFmt w:val="bullet"/>
      <w:lvlText w:val="•"/>
      <w:lvlJc w:val="left"/>
      <w:pPr>
        <w:tabs>
          <w:tab w:val="num" w:pos="4320"/>
        </w:tabs>
        <w:ind w:left="4320" w:hanging="360"/>
      </w:pPr>
      <w:rPr>
        <w:rFonts w:ascii="Arial" w:hAnsi="Arial" w:hint="default"/>
      </w:rPr>
    </w:lvl>
    <w:lvl w:ilvl="6" w:tplc="0B7A9B2E" w:tentative="1">
      <w:start w:val="1"/>
      <w:numFmt w:val="bullet"/>
      <w:lvlText w:val="•"/>
      <w:lvlJc w:val="left"/>
      <w:pPr>
        <w:tabs>
          <w:tab w:val="num" w:pos="5040"/>
        </w:tabs>
        <w:ind w:left="5040" w:hanging="360"/>
      </w:pPr>
      <w:rPr>
        <w:rFonts w:ascii="Arial" w:hAnsi="Arial" w:hint="default"/>
      </w:rPr>
    </w:lvl>
    <w:lvl w:ilvl="7" w:tplc="CC58D4EE" w:tentative="1">
      <w:start w:val="1"/>
      <w:numFmt w:val="bullet"/>
      <w:lvlText w:val="•"/>
      <w:lvlJc w:val="left"/>
      <w:pPr>
        <w:tabs>
          <w:tab w:val="num" w:pos="5760"/>
        </w:tabs>
        <w:ind w:left="5760" w:hanging="360"/>
      </w:pPr>
      <w:rPr>
        <w:rFonts w:ascii="Arial" w:hAnsi="Arial" w:hint="default"/>
      </w:rPr>
    </w:lvl>
    <w:lvl w:ilvl="8" w:tplc="3A8EB7BC" w:tentative="1">
      <w:start w:val="1"/>
      <w:numFmt w:val="bullet"/>
      <w:lvlText w:val="•"/>
      <w:lvlJc w:val="left"/>
      <w:pPr>
        <w:tabs>
          <w:tab w:val="num" w:pos="6480"/>
        </w:tabs>
        <w:ind w:left="6480" w:hanging="360"/>
      </w:pPr>
      <w:rPr>
        <w:rFonts w:ascii="Arial" w:hAnsi="Arial" w:hint="default"/>
      </w:rPr>
    </w:lvl>
  </w:abstractNum>
  <w:abstractNum w:abstractNumId="31">
    <w:nsid w:val="632B4720"/>
    <w:multiLevelType w:val="hybridMultilevel"/>
    <w:tmpl w:val="A426E8B0"/>
    <w:lvl w:ilvl="0" w:tplc="352893E0">
      <w:start w:val="1"/>
      <w:numFmt w:val="bullet"/>
      <w:lvlText w:val="•"/>
      <w:lvlJc w:val="left"/>
      <w:pPr>
        <w:tabs>
          <w:tab w:val="num" w:pos="720"/>
        </w:tabs>
        <w:ind w:left="720" w:hanging="360"/>
      </w:pPr>
      <w:rPr>
        <w:rFonts w:ascii="Arial" w:hAnsi="Arial" w:hint="default"/>
      </w:rPr>
    </w:lvl>
    <w:lvl w:ilvl="1" w:tplc="A058BD90" w:tentative="1">
      <w:start w:val="1"/>
      <w:numFmt w:val="bullet"/>
      <w:lvlText w:val="•"/>
      <w:lvlJc w:val="left"/>
      <w:pPr>
        <w:tabs>
          <w:tab w:val="num" w:pos="1440"/>
        </w:tabs>
        <w:ind w:left="1440" w:hanging="360"/>
      </w:pPr>
      <w:rPr>
        <w:rFonts w:ascii="Arial" w:hAnsi="Arial" w:hint="default"/>
      </w:rPr>
    </w:lvl>
    <w:lvl w:ilvl="2" w:tplc="EEBEB290" w:tentative="1">
      <w:start w:val="1"/>
      <w:numFmt w:val="bullet"/>
      <w:lvlText w:val="•"/>
      <w:lvlJc w:val="left"/>
      <w:pPr>
        <w:tabs>
          <w:tab w:val="num" w:pos="2160"/>
        </w:tabs>
        <w:ind w:left="2160" w:hanging="360"/>
      </w:pPr>
      <w:rPr>
        <w:rFonts w:ascii="Arial" w:hAnsi="Arial" w:hint="default"/>
      </w:rPr>
    </w:lvl>
    <w:lvl w:ilvl="3" w:tplc="D3D8B242" w:tentative="1">
      <w:start w:val="1"/>
      <w:numFmt w:val="bullet"/>
      <w:lvlText w:val="•"/>
      <w:lvlJc w:val="left"/>
      <w:pPr>
        <w:tabs>
          <w:tab w:val="num" w:pos="2880"/>
        </w:tabs>
        <w:ind w:left="2880" w:hanging="360"/>
      </w:pPr>
      <w:rPr>
        <w:rFonts w:ascii="Arial" w:hAnsi="Arial" w:hint="default"/>
      </w:rPr>
    </w:lvl>
    <w:lvl w:ilvl="4" w:tplc="09E60D3A" w:tentative="1">
      <w:start w:val="1"/>
      <w:numFmt w:val="bullet"/>
      <w:lvlText w:val="•"/>
      <w:lvlJc w:val="left"/>
      <w:pPr>
        <w:tabs>
          <w:tab w:val="num" w:pos="3600"/>
        </w:tabs>
        <w:ind w:left="3600" w:hanging="360"/>
      </w:pPr>
      <w:rPr>
        <w:rFonts w:ascii="Arial" w:hAnsi="Arial" w:hint="default"/>
      </w:rPr>
    </w:lvl>
    <w:lvl w:ilvl="5" w:tplc="C9FAF9D2" w:tentative="1">
      <w:start w:val="1"/>
      <w:numFmt w:val="bullet"/>
      <w:lvlText w:val="•"/>
      <w:lvlJc w:val="left"/>
      <w:pPr>
        <w:tabs>
          <w:tab w:val="num" w:pos="4320"/>
        </w:tabs>
        <w:ind w:left="4320" w:hanging="360"/>
      </w:pPr>
      <w:rPr>
        <w:rFonts w:ascii="Arial" w:hAnsi="Arial" w:hint="default"/>
      </w:rPr>
    </w:lvl>
    <w:lvl w:ilvl="6" w:tplc="A560FB6C" w:tentative="1">
      <w:start w:val="1"/>
      <w:numFmt w:val="bullet"/>
      <w:lvlText w:val="•"/>
      <w:lvlJc w:val="left"/>
      <w:pPr>
        <w:tabs>
          <w:tab w:val="num" w:pos="5040"/>
        </w:tabs>
        <w:ind w:left="5040" w:hanging="360"/>
      </w:pPr>
      <w:rPr>
        <w:rFonts w:ascii="Arial" w:hAnsi="Arial" w:hint="default"/>
      </w:rPr>
    </w:lvl>
    <w:lvl w:ilvl="7" w:tplc="F078B704" w:tentative="1">
      <w:start w:val="1"/>
      <w:numFmt w:val="bullet"/>
      <w:lvlText w:val="•"/>
      <w:lvlJc w:val="left"/>
      <w:pPr>
        <w:tabs>
          <w:tab w:val="num" w:pos="5760"/>
        </w:tabs>
        <w:ind w:left="5760" w:hanging="360"/>
      </w:pPr>
      <w:rPr>
        <w:rFonts w:ascii="Arial" w:hAnsi="Arial" w:hint="default"/>
      </w:rPr>
    </w:lvl>
    <w:lvl w:ilvl="8" w:tplc="B664A43C" w:tentative="1">
      <w:start w:val="1"/>
      <w:numFmt w:val="bullet"/>
      <w:lvlText w:val="•"/>
      <w:lvlJc w:val="left"/>
      <w:pPr>
        <w:tabs>
          <w:tab w:val="num" w:pos="6480"/>
        </w:tabs>
        <w:ind w:left="6480" w:hanging="360"/>
      </w:pPr>
      <w:rPr>
        <w:rFonts w:ascii="Arial" w:hAnsi="Arial" w:hint="default"/>
      </w:rPr>
    </w:lvl>
  </w:abstractNum>
  <w:abstractNum w:abstractNumId="32">
    <w:nsid w:val="69106316"/>
    <w:multiLevelType w:val="hybridMultilevel"/>
    <w:tmpl w:val="00120056"/>
    <w:lvl w:ilvl="0" w:tplc="5A0E37E8">
      <w:start w:val="1"/>
      <w:numFmt w:val="bullet"/>
      <w:lvlText w:val="•"/>
      <w:lvlJc w:val="left"/>
      <w:pPr>
        <w:tabs>
          <w:tab w:val="num" w:pos="720"/>
        </w:tabs>
        <w:ind w:left="720" w:hanging="360"/>
      </w:pPr>
      <w:rPr>
        <w:rFonts w:ascii="Arial" w:hAnsi="Arial" w:hint="default"/>
      </w:rPr>
    </w:lvl>
    <w:lvl w:ilvl="1" w:tplc="4CEA2E4C" w:tentative="1">
      <w:start w:val="1"/>
      <w:numFmt w:val="bullet"/>
      <w:lvlText w:val="•"/>
      <w:lvlJc w:val="left"/>
      <w:pPr>
        <w:tabs>
          <w:tab w:val="num" w:pos="1440"/>
        </w:tabs>
        <w:ind w:left="1440" w:hanging="360"/>
      </w:pPr>
      <w:rPr>
        <w:rFonts w:ascii="Arial" w:hAnsi="Arial" w:hint="default"/>
      </w:rPr>
    </w:lvl>
    <w:lvl w:ilvl="2" w:tplc="92728FA4" w:tentative="1">
      <w:start w:val="1"/>
      <w:numFmt w:val="bullet"/>
      <w:lvlText w:val="•"/>
      <w:lvlJc w:val="left"/>
      <w:pPr>
        <w:tabs>
          <w:tab w:val="num" w:pos="2160"/>
        </w:tabs>
        <w:ind w:left="2160" w:hanging="360"/>
      </w:pPr>
      <w:rPr>
        <w:rFonts w:ascii="Arial" w:hAnsi="Arial" w:hint="default"/>
      </w:rPr>
    </w:lvl>
    <w:lvl w:ilvl="3" w:tplc="EAF43F04" w:tentative="1">
      <w:start w:val="1"/>
      <w:numFmt w:val="bullet"/>
      <w:lvlText w:val="•"/>
      <w:lvlJc w:val="left"/>
      <w:pPr>
        <w:tabs>
          <w:tab w:val="num" w:pos="2880"/>
        </w:tabs>
        <w:ind w:left="2880" w:hanging="360"/>
      </w:pPr>
      <w:rPr>
        <w:rFonts w:ascii="Arial" w:hAnsi="Arial" w:hint="default"/>
      </w:rPr>
    </w:lvl>
    <w:lvl w:ilvl="4" w:tplc="CFDA7322" w:tentative="1">
      <w:start w:val="1"/>
      <w:numFmt w:val="bullet"/>
      <w:lvlText w:val="•"/>
      <w:lvlJc w:val="left"/>
      <w:pPr>
        <w:tabs>
          <w:tab w:val="num" w:pos="3600"/>
        </w:tabs>
        <w:ind w:left="3600" w:hanging="360"/>
      </w:pPr>
      <w:rPr>
        <w:rFonts w:ascii="Arial" w:hAnsi="Arial" w:hint="default"/>
      </w:rPr>
    </w:lvl>
    <w:lvl w:ilvl="5" w:tplc="61F09CEE" w:tentative="1">
      <w:start w:val="1"/>
      <w:numFmt w:val="bullet"/>
      <w:lvlText w:val="•"/>
      <w:lvlJc w:val="left"/>
      <w:pPr>
        <w:tabs>
          <w:tab w:val="num" w:pos="4320"/>
        </w:tabs>
        <w:ind w:left="4320" w:hanging="360"/>
      </w:pPr>
      <w:rPr>
        <w:rFonts w:ascii="Arial" w:hAnsi="Arial" w:hint="default"/>
      </w:rPr>
    </w:lvl>
    <w:lvl w:ilvl="6" w:tplc="C486BE3E" w:tentative="1">
      <w:start w:val="1"/>
      <w:numFmt w:val="bullet"/>
      <w:lvlText w:val="•"/>
      <w:lvlJc w:val="left"/>
      <w:pPr>
        <w:tabs>
          <w:tab w:val="num" w:pos="5040"/>
        </w:tabs>
        <w:ind w:left="5040" w:hanging="360"/>
      </w:pPr>
      <w:rPr>
        <w:rFonts w:ascii="Arial" w:hAnsi="Arial" w:hint="default"/>
      </w:rPr>
    </w:lvl>
    <w:lvl w:ilvl="7" w:tplc="F08CB4F8" w:tentative="1">
      <w:start w:val="1"/>
      <w:numFmt w:val="bullet"/>
      <w:lvlText w:val="•"/>
      <w:lvlJc w:val="left"/>
      <w:pPr>
        <w:tabs>
          <w:tab w:val="num" w:pos="5760"/>
        </w:tabs>
        <w:ind w:left="5760" w:hanging="360"/>
      </w:pPr>
      <w:rPr>
        <w:rFonts w:ascii="Arial" w:hAnsi="Arial" w:hint="default"/>
      </w:rPr>
    </w:lvl>
    <w:lvl w:ilvl="8" w:tplc="0B6EC4D4" w:tentative="1">
      <w:start w:val="1"/>
      <w:numFmt w:val="bullet"/>
      <w:lvlText w:val="•"/>
      <w:lvlJc w:val="left"/>
      <w:pPr>
        <w:tabs>
          <w:tab w:val="num" w:pos="6480"/>
        </w:tabs>
        <w:ind w:left="6480" w:hanging="360"/>
      </w:pPr>
      <w:rPr>
        <w:rFonts w:ascii="Arial" w:hAnsi="Arial" w:hint="default"/>
      </w:rPr>
    </w:lvl>
  </w:abstractNum>
  <w:abstractNum w:abstractNumId="33">
    <w:nsid w:val="6CC50C36"/>
    <w:multiLevelType w:val="hybridMultilevel"/>
    <w:tmpl w:val="577248A2"/>
    <w:lvl w:ilvl="0" w:tplc="C7A82F2A">
      <w:start w:val="1"/>
      <w:numFmt w:val="bullet"/>
      <w:lvlText w:val="•"/>
      <w:lvlJc w:val="left"/>
      <w:pPr>
        <w:tabs>
          <w:tab w:val="num" w:pos="720"/>
        </w:tabs>
        <w:ind w:left="720" w:hanging="360"/>
      </w:pPr>
      <w:rPr>
        <w:rFonts w:ascii="Arial" w:hAnsi="Arial" w:hint="default"/>
      </w:rPr>
    </w:lvl>
    <w:lvl w:ilvl="1" w:tplc="C18A6F26" w:tentative="1">
      <w:start w:val="1"/>
      <w:numFmt w:val="bullet"/>
      <w:lvlText w:val="•"/>
      <w:lvlJc w:val="left"/>
      <w:pPr>
        <w:tabs>
          <w:tab w:val="num" w:pos="1440"/>
        </w:tabs>
        <w:ind w:left="1440" w:hanging="360"/>
      </w:pPr>
      <w:rPr>
        <w:rFonts w:ascii="Arial" w:hAnsi="Arial" w:hint="default"/>
      </w:rPr>
    </w:lvl>
    <w:lvl w:ilvl="2" w:tplc="97AE5416" w:tentative="1">
      <w:start w:val="1"/>
      <w:numFmt w:val="bullet"/>
      <w:lvlText w:val="•"/>
      <w:lvlJc w:val="left"/>
      <w:pPr>
        <w:tabs>
          <w:tab w:val="num" w:pos="2160"/>
        </w:tabs>
        <w:ind w:left="2160" w:hanging="360"/>
      </w:pPr>
      <w:rPr>
        <w:rFonts w:ascii="Arial" w:hAnsi="Arial" w:hint="default"/>
      </w:rPr>
    </w:lvl>
    <w:lvl w:ilvl="3" w:tplc="33A49D88" w:tentative="1">
      <w:start w:val="1"/>
      <w:numFmt w:val="bullet"/>
      <w:lvlText w:val="•"/>
      <w:lvlJc w:val="left"/>
      <w:pPr>
        <w:tabs>
          <w:tab w:val="num" w:pos="2880"/>
        </w:tabs>
        <w:ind w:left="2880" w:hanging="360"/>
      </w:pPr>
      <w:rPr>
        <w:rFonts w:ascii="Arial" w:hAnsi="Arial" w:hint="default"/>
      </w:rPr>
    </w:lvl>
    <w:lvl w:ilvl="4" w:tplc="06A41090" w:tentative="1">
      <w:start w:val="1"/>
      <w:numFmt w:val="bullet"/>
      <w:lvlText w:val="•"/>
      <w:lvlJc w:val="left"/>
      <w:pPr>
        <w:tabs>
          <w:tab w:val="num" w:pos="3600"/>
        </w:tabs>
        <w:ind w:left="3600" w:hanging="360"/>
      </w:pPr>
      <w:rPr>
        <w:rFonts w:ascii="Arial" w:hAnsi="Arial" w:hint="default"/>
      </w:rPr>
    </w:lvl>
    <w:lvl w:ilvl="5" w:tplc="DCDEC2A4" w:tentative="1">
      <w:start w:val="1"/>
      <w:numFmt w:val="bullet"/>
      <w:lvlText w:val="•"/>
      <w:lvlJc w:val="left"/>
      <w:pPr>
        <w:tabs>
          <w:tab w:val="num" w:pos="4320"/>
        </w:tabs>
        <w:ind w:left="4320" w:hanging="360"/>
      </w:pPr>
      <w:rPr>
        <w:rFonts w:ascii="Arial" w:hAnsi="Arial" w:hint="default"/>
      </w:rPr>
    </w:lvl>
    <w:lvl w:ilvl="6" w:tplc="82883F6E" w:tentative="1">
      <w:start w:val="1"/>
      <w:numFmt w:val="bullet"/>
      <w:lvlText w:val="•"/>
      <w:lvlJc w:val="left"/>
      <w:pPr>
        <w:tabs>
          <w:tab w:val="num" w:pos="5040"/>
        </w:tabs>
        <w:ind w:left="5040" w:hanging="360"/>
      </w:pPr>
      <w:rPr>
        <w:rFonts w:ascii="Arial" w:hAnsi="Arial" w:hint="default"/>
      </w:rPr>
    </w:lvl>
    <w:lvl w:ilvl="7" w:tplc="A8D68C5C" w:tentative="1">
      <w:start w:val="1"/>
      <w:numFmt w:val="bullet"/>
      <w:lvlText w:val="•"/>
      <w:lvlJc w:val="left"/>
      <w:pPr>
        <w:tabs>
          <w:tab w:val="num" w:pos="5760"/>
        </w:tabs>
        <w:ind w:left="5760" w:hanging="360"/>
      </w:pPr>
      <w:rPr>
        <w:rFonts w:ascii="Arial" w:hAnsi="Arial" w:hint="default"/>
      </w:rPr>
    </w:lvl>
    <w:lvl w:ilvl="8" w:tplc="3BFA6946" w:tentative="1">
      <w:start w:val="1"/>
      <w:numFmt w:val="bullet"/>
      <w:lvlText w:val="•"/>
      <w:lvlJc w:val="left"/>
      <w:pPr>
        <w:tabs>
          <w:tab w:val="num" w:pos="6480"/>
        </w:tabs>
        <w:ind w:left="6480" w:hanging="360"/>
      </w:pPr>
      <w:rPr>
        <w:rFonts w:ascii="Arial" w:hAnsi="Arial" w:hint="default"/>
      </w:rPr>
    </w:lvl>
  </w:abstractNum>
  <w:abstractNum w:abstractNumId="34">
    <w:nsid w:val="6D885743"/>
    <w:multiLevelType w:val="hybridMultilevel"/>
    <w:tmpl w:val="BC0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E39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E966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AC58C2"/>
    <w:multiLevelType w:val="hybridMultilevel"/>
    <w:tmpl w:val="85B016F0"/>
    <w:lvl w:ilvl="0" w:tplc="A92ED832">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ind w:left="1080" w:hanging="360"/>
      </w:pPr>
      <w:rPr>
        <w:rFonts w:hint="default"/>
      </w:rPr>
    </w:lvl>
    <w:lvl w:ilvl="2" w:tplc="0CA44090" w:tentative="1">
      <w:start w:val="1"/>
      <w:numFmt w:val="bullet"/>
      <w:lvlText w:val="–"/>
      <w:lvlJc w:val="left"/>
      <w:pPr>
        <w:tabs>
          <w:tab w:val="num" w:pos="1800"/>
        </w:tabs>
        <w:ind w:left="1800" w:hanging="360"/>
      </w:pPr>
      <w:rPr>
        <w:rFonts w:ascii="Arial" w:hAnsi="Arial" w:hint="default"/>
      </w:rPr>
    </w:lvl>
    <w:lvl w:ilvl="3" w:tplc="3084A09E" w:tentative="1">
      <w:start w:val="1"/>
      <w:numFmt w:val="bullet"/>
      <w:lvlText w:val="–"/>
      <w:lvlJc w:val="left"/>
      <w:pPr>
        <w:tabs>
          <w:tab w:val="num" w:pos="2520"/>
        </w:tabs>
        <w:ind w:left="2520" w:hanging="360"/>
      </w:pPr>
      <w:rPr>
        <w:rFonts w:ascii="Arial" w:hAnsi="Arial" w:hint="default"/>
      </w:rPr>
    </w:lvl>
    <w:lvl w:ilvl="4" w:tplc="6E202D3E" w:tentative="1">
      <w:start w:val="1"/>
      <w:numFmt w:val="bullet"/>
      <w:lvlText w:val="–"/>
      <w:lvlJc w:val="left"/>
      <w:pPr>
        <w:tabs>
          <w:tab w:val="num" w:pos="3240"/>
        </w:tabs>
        <w:ind w:left="3240" w:hanging="360"/>
      </w:pPr>
      <w:rPr>
        <w:rFonts w:ascii="Arial" w:hAnsi="Arial" w:hint="default"/>
      </w:rPr>
    </w:lvl>
    <w:lvl w:ilvl="5" w:tplc="EEB63AC2" w:tentative="1">
      <w:start w:val="1"/>
      <w:numFmt w:val="bullet"/>
      <w:lvlText w:val="–"/>
      <w:lvlJc w:val="left"/>
      <w:pPr>
        <w:tabs>
          <w:tab w:val="num" w:pos="3960"/>
        </w:tabs>
        <w:ind w:left="3960" w:hanging="360"/>
      </w:pPr>
      <w:rPr>
        <w:rFonts w:ascii="Arial" w:hAnsi="Arial" w:hint="default"/>
      </w:rPr>
    </w:lvl>
    <w:lvl w:ilvl="6" w:tplc="8270A9F4" w:tentative="1">
      <w:start w:val="1"/>
      <w:numFmt w:val="bullet"/>
      <w:lvlText w:val="–"/>
      <w:lvlJc w:val="left"/>
      <w:pPr>
        <w:tabs>
          <w:tab w:val="num" w:pos="4680"/>
        </w:tabs>
        <w:ind w:left="4680" w:hanging="360"/>
      </w:pPr>
      <w:rPr>
        <w:rFonts w:ascii="Arial" w:hAnsi="Arial" w:hint="default"/>
      </w:rPr>
    </w:lvl>
    <w:lvl w:ilvl="7" w:tplc="A1CEE1B2" w:tentative="1">
      <w:start w:val="1"/>
      <w:numFmt w:val="bullet"/>
      <w:lvlText w:val="–"/>
      <w:lvlJc w:val="left"/>
      <w:pPr>
        <w:tabs>
          <w:tab w:val="num" w:pos="5400"/>
        </w:tabs>
        <w:ind w:left="5400" w:hanging="360"/>
      </w:pPr>
      <w:rPr>
        <w:rFonts w:ascii="Arial" w:hAnsi="Arial" w:hint="default"/>
      </w:rPr>
    </w:lvl>
    <w:lvl w:ilvl="8" w:tplc="2BF49774" w:tentative="1">
      <w:start w:val="1"/>
      <w:numFmt w:val="bullet"/>
      <w:lvlText w:val="–"/>
      <w:lvlJc w:val="left"/>
      <w:pPr>
        <w:tabs>
          <w:tab w:val="num" w:pos="6120"/>
        </w:tabs>
        <w:ind w:left="6120" w:hanging="360"/>
      </w:pPr>
      <w:rPr>
        <w:rFonts w:ascii="Arial" w:hAnsi="Arial" w:hint="default"/>
      </w:rPr>
    </w:lvl>
  </w:abstractNum>
  <w:abstractNum w:abstractNumId="38">
    <w:nsid w:val="781054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9A33C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A0F64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B0305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B2F045B"/>
    <w:multiLevelType w:val="multilevel"/>
    <w:tmpl w:val="52CE0634"/>
    <w:styleLink w:val="Headings"/>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pStyle w:val="Heading4"/>
      <w:suff w:val="space"/>
      <w:lvlText w:val="%1.%2.%3.%4."/>
      <w:lvlJc w:val="left"/>
      <w:pPr>
        <w:ind w:left="1440" w:hanging="1440"/>
      </w:pPr>
      <w:rPr>
        <w:rFonts w:hint="default"/>
      </w:rPr>
    </w:lvl>
    <w:lvl w:ilvl="4">
      <w:start w:val="1"/>
      <w:numFmt w:val="decimal"/>
      <w:pStyle w:val="Heading5"/>
      <w:suff w:val="space"/>
      <w:lvlText w:val="%1.%2.%3.%4.%5."/>
      <w:lvlJc w:val="left"/>
      <w:pPr>
        <w:ind w:left="1800" w:hanging="1800"/>
      </w:pPr>
      <w:rPr>
        <w:rFonts w:hint="default"/>
      </w:rPr>
    </w:lvl>
    <w:lvl w:ilvl="5">
      <w:start w:val="1"/>
      <w:numFmt w:val="decimal"/>
      <w:pStyle w:val="Heading6"/>
      <w:suff w:val="space"/>
      <w:lvlText w:val="%1.%2.%3.%4.%5.%6."/>
      <w:lvlJc w:val="left"/>
      <w:pPr>
        <w:ind w:left="2160" w:hanging="2160"/>
      </w:pPr>
      <w:rPr>
        <w:rFonts w:hint="default"/>
      </w:rPr>
    </w:lvl>
    <w:lvl w:ilvl="6">
      <w:start w:val="1"/>
      <w:numFmt w:val="decimal"/>
      <w:pStyle w:val="Heading7"/>
      <w:suff w:val="space"/>
      <w:lvlText w:val="%1.%2.%3.%4.%5.%6.%7."/>
      <w:lvlJc w:val="left"/>
      <w:pPr>
        <w:ind w:left="2520" w:hanging="2520"/>
      </w:pPr>
      <w:rPr>
        <w:rFonts w:hint="default"/>
      </w:rPr>
    </w:lvl>
    <w:lvl w:ilvl="7">
      <w:start w:val="1"/>
      <w:numFmt w:val="decimal"/>
      <w:pStyle w:val="Heading8"/>
      <w:suff w:val="space"/>
      <w:lvlText w:val="%1.%2.%3.%4.%5.%6.%7.%8."/>
      <w:lvlJc w:val="left"/>
      <w:pPr>
        <w:ind w:left="2880" w:hanging="2880"/>
      </w:pPr>
      <w:rPr>
        <w:rFonts w:hint="default"/>
      </w:rPr>
    </w:lvl>
    <w:lvl w:ilvl="8">
      <w:start w:val="1"/>
      <w:numFmt w:val="decimal"/>
      <w:pStyle w:val="Heading9"/>
      <w:suff w:val="space"/>
      <w:lvlText w:val="%1.%2.%3.%4.%5.%6.%7.%8.%9."/>
      <w:lvlJc w:val="left"/>
      <w:pPr>
        <w:ind w:left="3240" w:hanging="3240"/>
      </w:pPr>
      <w:rPr>
        <w:rFonts w:hint="default"/>
      </w:rPr>
    </w:lvl>
  </w:abstractNum>
  <w:num w:numId="1">
    <w:abstractNumId w:val="42"/>
    <w:lvlOverride w:ilvl="0">
      <w:lvl w:ilvl="0">
        <w:start w:val="1"/>
        <w:numFmt w:val="decimal"/>
        <w:pStyle w:val="Heading1"/>
        <w:suff w:val="space"/>
        <w:lvlText w:val="%1."/>
        <w:lvlJc w:val="left"/>
        <w:pPr>
          <w:ind w:left="360" w:hanging="360"/>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1080" w:hanging="1080"/>
        </w:pPr>
        <w:rPr>
          <w:rFonts w:hint="default"/>
        </w:rPr>
      </w:lvl>
    </w:lvlOverride>
  </w:num>
  <w:num w:numId="2">
    <w:abstractNumId w:val="29"/>
  </w:num>
  <w:num w:numId="3">
    <w:abstractNumId w:val="39"/>
  </w:num>
  <w:num w:numId="4">
    <w:abstractNumId w:val="5"/>
  </w:num>
  <w:num w:numId="5">
    <w:abstractNumId w:val="26"/>
  </w:num>
  <w:num w:numId="6">
    <w:abstractNumId w:val="38"/>
  </w:num>
  <w:num w:numId="7">
    <w:abstractNumId w:val="24"/>
  </w:num>
  <w:num w:numId="8">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10"/>
  </w:num>
  <w:num w:numId="10">
    <w:abstractNumId w:val="12"/>
  </w:num>
  <w:num w:numId="11">
    <w:abstractNumId w:val="0"/>
  </w:num>
  <w:num w:numId="12">
    <w:abstractNumId w:val="16"/>
  </w:num>
  <w:num w:numId="13">
    <w:abstractNumId w:val="37"/>
  </w:num>
  <w:num w:numId="14">
    <w:abstractNumId w:val="2"/>
  </w:num>
  <w:num w:numId="15">
    <w:abstractNumId w:val="42"/>
  </w:num>
  <w:num w:numId="16">
    <w:abstractNumId w:val="42"/>
    <w:lvlOverride w:ilvl="0">
      <w:lvl w:ilvl="0">
        <w:start w:val="1"/>
        <w:numFmt w:val="decimal"/>
        <w:pStyle w:val="Heading1"/>
        <w:suff w:val="space"/>
        <w:lvlText w:val="%1."/>
        <w:lvlJc w:val="left"/>
        <w:pPr>
          <w:ind w:left="360" w:hanging="360"/>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1080" w:hanging="1080"/>
        </w:pPr>
        <w:rPr>
          <w:rFonts w:hint="default"/>
        </w:rPr>
      </w:lvl>
    </w:lvlOverride>
    <w:lvlOverride w:ilvl="3">
      <w:lvl w:ilvl="3">
        <w:start w:val="1"/>
        <w:numFmt w:val="decimal"/>
        <w:pStyle w:val="Heading4"/>
        <w:suff w:val="space"/>
        <w:lvlText w:val="%1.%2.%3.%4."/>
        <w:lvlJc w:val="left"/>
        <w:pPr>
          <w:ind w:left="1440" w:hanging="1440"/>
        </w:pPr>
        <w:rPr>
          <w:rFonts w:hint="default"/>
        </w:rPr>
      </w:lvl>
    </w:lvlOverride>
    <w:lvlOverride w:ilvl="4">
      <w:lvl w:ilvl="4">
        <w:start w:val="1"/>
        <w:numFmt w:val="decimal"/>
        <w:pStyle w:val="Heading5"/>
        <w:suff w:val="space"/>
        <w:lvlText w:val="%1.%2.%3.%4.%5."/>
        <w:lvlJc w:val="left"/>
        <w:pPr>
          <w:ind w:left="1800" w:hanging="1800"/>
        </w:pPr>
        <w:rPr>
          <w:rFonts w:hint="default"/>
        </w:rPr>
      </w:lvl>
    </w:lvlOverride>
    <w:lvlOverride w:ilvl="5">
      <w:lvl w:ilvl="5">
        <w:start w:val="1"/>
        <w:numFmt w:val="decimal"/>
        <w:pStyle w:val="Heading6"/>
        <w:suff w:val="space"/>
        <w:lvlText w:val="%1.%2.%3.%4.%5.%6."/>
        <w:lvlJc w:val="left"/>
        <w:pPr>
          <w:ind w:left="2160" w:hanging="2160"/>
        </w:pPr>
        <w:rPr>
          <w:rFonts w:hint="default"/>
        </w:rPr>
      </w:lvl>
    </w:lvlOverride>
    <w:lvlOverride w:ilvl="6">
      <w:lvl w:ilvl="6">
        <w:start w:val="1"/>
        <w:numFmt w:val="decimal"/>
        <w:pStyle w:val="Heading7"/>
        <w:suff w:val="space"/>
        <w:lvlText w:val="%1.%2.%3.%4.%5.%6.%7."/>
        <w:lvlJc w:val="left"/>
        <w:pPr>
          <w:ind w:left="2520" w:hanging="2520"/>
        </w:pPr>
        <w:rPr>
          <w:rFonts w:hint="default"/>
        </w:rPr>
      </w:lvl>
    </w:lvlOverride>
    <w:lvlOverride w:ilvl="7">
      <w:lvl w:ilvl="7">
        <w:start w:val="1"/>
        <w:numFmt w:val="decimal"/>
        <w:pStyle w:val="Heading8"/>
        <w:suff w:val="space"/>
        <w:lvlText w:val="%1.%2.%3.%4.%5.%6.%7.%8."/>
        <w:lvlJc w:val="left"/>
        <w:pPr>
          <w:ind w:left="2880" w:hanging="2880"/>
        </w:pPr>
        <w:rPr>
          <w:rFonts w:hint="default"/>
        </w:rPr>
      </w:lvl>
    </w:lvlOverride>
    <w:lvlOverride w:ilvl="8">
      <w:lvl w:ilvl="8">
        <w:start w:val="1"/>
        <w:numFmt w:val="decimal"/>
        <w:pStyle w:val="Heading9"/>
        <w:suff w:val="space"/>
        <w:lvlText w:val="%1.%2.%3.%4.%5.%6.%7.%8.%9."/>
        <w:lvlJc w:val="left"/>
        <w:pPr>
          <w:ind w:left="3240" w:hanging="3240"/>
        </w:pPr>
        <w:rPr>
          <w:rFonts w:hint="default"/>
        </w:rPr>
      </w:lvl>
    </w:lvlOverride>
  </w:num>
  <w:num w:numId="17">
    <w:abstractNumId w:val="11"/>
  </w:num>
  <w:num w:numId="18">
    <w:abstractNumId w:val="8"/>
  </w:num>
  <w:num w:numId="19">
    <w:abstractNumId w:val="23"/>
  </w:num>
  <w:num w:numId="20">
    <w:abstractNumId w:val="34"/>
  </w:num>
  <w:num w:numId="21">
    <w:abstractNumId w:val="41"/>
  </w:num>
  <w:num w:numId="22">
    <w:abstractNumId w:val="15"/>
  </w:num>
  <w:num w:numId="23">
    <w:abstractNumId w:val="6"/>
  </w:num>
  <w:num w:numId="24">
    <w:abstractNumId w:val="30"/>
  </w:num>
  <w:num w:numId="25">
    <w:abstractNumId w:val="17"/>
  </w:num>
  <w:num w:numId="26">
    <w:abstractNumId w:val="35"/>
  </w:num>
  <w:num w:numId="27">
    <w:abstractNumId w:val="14"/>
  </w:num>
  <w:num w:numId="28">
    <w:abstractNumId w:val="36"/>
  </w:num>
  <w:num w:numId="29">
    <w:abstractNumId w:val="4"/>
  </w:num>
  <w:num w:numId="30">
    <w:abstractNumId w:val="21"/>
  </w:num>
  <w:num w:numId="31">
    <w:abstractNumId w:val="20"/>
  </w:num>
  <w:num w:numId="32">
    <w:abstractNumId w:val="25"/>
  </w:num>
  <w:num w:numId="33">
    <w:abstractNumId w:val="27"/>
  </w:num>
  <w:num w:numId="34">
    <w:abstractNumId w:val="28"/>
  </w:num>
  <w:num w:numId="35">
    <w:abstractNumId w:val="7"/>
  </w:num>
  <w:num w:numId="36">
    <w:abstractNumId w:val="9"/>
  </w:num>
  <w:num w:numId="37">
    <w:abstractNumId w:val="3"/>
  </w:num>
  <w:num w:numId="38">
    <w:abstractNumId w:val="33"/>
  </w:num>
  <w:num w:numId="39">
    <w:abstractNumId w:val="31"/>
  </w:num>
  <w:num w:numId="40">
    <w:abstractNumId w:val="32"/>
  </w:num>
  <w:num w:numId="41">
    <w:abstractNumId w:val="18"/>
  </w:num>
  <w:num w:numId="42">
    <w:abstractNumId w:val="22"/>
  </w:num>
  <w:num w:numId="43">
    <w:abstractNumId w:val="40"/>
  </w:num>
  <w:num w:numId="44">
    <w:abstractNumId w:val="1"/>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A7E71"/>
    <w:rsid w:val="000250C4"/>
    <w:rsid w:val="00026EDF"/>
    <w:rsid w:val="00026FAB"/>
    <w:rsid w:val="000277DF"/>
    <w:rsid w:val="00045589"/>
    <w:rsid w:val="00047459"/>
    <w:rsid w:val="000479A0"/>
    <w:rsid w:val="00067105"/>
    <w:rsid w:val="0009388B"/>
    <w:rsid w:val="000A795B"/>
    <w:rsid w:val="000A7E71"/>
    <w:rsid w:val="000B0FE1"/>
    <w:rsid w:val="000B43A3"/>
    <w:rsid w:val="000C253D"/>
    <w:rsid w:val="000D68E2"/>
    <w:rsid w:val="000D6A59"/>
    <w:rsid w:val="000E374A"/>
    <w:rsid w:val="00106E92"/>
    <w:rsid w:val="0010760C"/>
    <w:rsid w:val="001126B5"/>
    <w:rsid w:val="001265B0"/>
    <w:rsid w:val="001270B9"/>
    <w:rsid w:val="00131710"/>
    <w:rsid w:val="00157579"/>
    <w:rsid w:val="001621BB"/>
    <w:rsid w:val="001F46E1"/>
    <w:rsid w:val="001F7558"/>
    <w:rsid w:val="00217D7C"/>
    <w:rsid w:val="00236163"/>
    <w:rsid w:val="0027149A"/>
    <w:rsid w:val="0027162A"/>
    <w:rsid w:val="00274948"/>
    <w:rsid w:val="00292700"/>
    <w:rsid w:val="002E13BB"/>
    <w:rsid w:val="0030000F"/>
    <w:rsid w:val="003030C3"/>
    <w:rsid w:val="003326E2"/>
    <w:rsid w:val="00347886"/>
    <w:rsid w:val="003512F4"/>
    <w:rsid w:val="00356D88"/>
    <w:rsid w:val="00365428"/>
    <w:rsid w:val="00371885"/>
    <w:rsid w:val="003737EE"/>
    <w:rsid w:val="00394C63"/>
    <w:rsid w:val="00396333"/>
    <w:rsid w:val="00397986"/>
    <w:rsid w:val="003B21E2"/>
    <w:rsid w:val="003B3A8A"/>
    <w:rsid w:val="003E375B"/>
    <w:rsid w:val="003E3D87"/>
    <w:rsid w:val="003E7CE8"/>
    <w:rsid w:val="003F17A6"/>
    <w:rsid w:val="00414309"/>
    <w:rsid w:val="004157F5"/>
    <w:rsid w:val="00417936"/>
    <w:rsid w:val="004258FE"/>
    <w:rsid w:val="004275DD"/>
    <w:rsid w:val="0042770A"/>
    <w:rsid w:val="004564B8"/>
    <w:rsid w:val="004C7CEE"/>
    <w:rsid w:val="004D7031"/>
    <w:rsid w:val="005206EF"/>
    <w:rsid w:val="005341A1"/>
    <w:rsid w:val="00540DCB"/>
    <w:rsid w:val="0055459F"/>
    <w:rsid w:val="00582EDE"/>
    <w:rsid w:val="005834FE"/>
    <w:rsid w:val="00585584"/>
    <w:rsid w:val="005E137F"/>
    <w:rsid w:val="005E642B"/>
    <w:rsid w:val="00661856"/>
    <w:rsid w:val="00672A86"/>
    <w:rsid w:val="006875E3"/>
    <w:rsid w:val="00695CD1"/>
    <w:rsid w:val="00695F2B"/>
    <w:rsid w:val="006C575F"/>
    <w:rsid w:val="006C6263"/>
    <w:rsid w:val="006D1E0E"/>
    <w:rsid w:val="00795E91"/>
    <w:rsid w:val="007A1BF6"/>
    <w:rsid w:val="007A5D34"/>
    <w:rsid w:val="007C3404"/>
    <w:rsid w:val="007C6DA5"/>
    <w:rsid w:val="007E3662"/>
    <w:rsid w:val="007E61AD"/>
    <w:rsid w:val="007F2AD7"/>
    <w:rsid w:val="00803317"/>
    <w:rsid w:val="0080548A"/>
    <w:rsid w:val="00826FD5"/>
    <w:rsid w:val="00827591"/>
    <w:rsid w:val="00827BAC"/>
    <w:rsid w:val="0083029E"/>
    <w:rsid w:val="008452E8"/>
    <w:rsid w:val="00865320"/>
    <w:rsid w:val="0086697C"/>
    <w:rsid w:val="00867DDC"/>
    <w:rsid w:val="00881F5C"/>
    <w:rsid w:val="008A3D5E"/>
    <w:rsid w:val="008F1F8E"/>
    <w:rsid w:val="008F44F0"/>
    <w:rsid w:val="009104EB"/>
    <w:rsid w:val="00931C0E"/>
    <w:rsid w:val="00931E0B"/>
    <w:rsid w:val="00970B2B"/>
    <w:rsid w:val="009841E5"/>
    <w:rsid w:val="009B6C53"/>
    <w:rsid w:val="009C5E10"/>
    <w:rsid w:val="009D2503"/>
    <w:rsid w:val="009D380F"/>
    <w:rsid w:val="009E3F62"/>
    <w:rsid w:val="009F4F55"/>
    <w:rsid w:val="00A1224C"/>
    <w:rsid w:val="00A16AEF"/>
    <w:rsid w:val="00A25B69"/>
    <w:rsid w:val="00A3435E"/>
    <w:rsid w:val="00A53079"/>
    <w:rsid w:val="00A729B2"/>
    <w:rsid w:val="00AA4B02"/>
    <w:rsid w:val="00AA7B56"/>
    <w:rsid w:val="00AC13B9"/>
    <w:rsid w:val="00AE7028"/>
    <w:rsid w:val="00AF461C"/>
    <w:rsid w:val="00AF6EF9"/>
    <w:rsid w:val="00B05E86"/>
    <w:rsid w:val="00B06984"/>
    <w:rsid w:val="00B144B3"/>
    <w:rsid w:val="00B15A0E"/>
    <w:rsid w:val="00B21107"/>
    <w:rsid w:val="00B35C05"/>
    <w:rsid w:val="00B41C35"/>
    <w:rsid w:val="00B51AD8"/>
    <w:rsid w:val="00B9495A"/>
    <w:rsid w:val="00BB196C"/>
    <w:rsid w:val="00BB71F3"/>
    <w:rsid w:val="00BC349A"/>
    <w:rsid w:val="00BD03D1"/>
    <w:rsid w:val="00BD1AD3"/>
    <w:rsid w:val="00BD36A5"/>
    <w:rsid w:val="00BE6449"/>
    <w:rsid w:val="00BE77A8"/>
    <w:rsid w:val="00BF0453"/>
    <w:rsid w:val="00BF608C"/>
    <w:rsid w:val="00C31C74"/>
    <w:rsid w:val="00C40018"/>
    <w:rsid w:val="00C66E63"/>
    <w:rsid w:val="00C87376"/>
    <w:rsid w:val="00C94780"/>
    <w:rsid w:val="00CA092C"/>
    <w:rsid w:val="00CF4760"/>
    <w:rsid w:val="00D0105F"/>
    <w:rsid w:val="00D13D15"/>
    <w:rsid w:val="00D26C7C"/>
    <w:rsid w:val="00D27BFF"/>
    <w:rsid w:val="00D33941"/>
    <w:rsid w:val="00D510BC"/>
    <w:rsid w:val="00D626E7"/>
    <w:rsid w:val="00D65F07"/>
    <w:rsid w:val="00D73D26"/>
    <w:rsid w:val="00D81E36"/>
    <w:rsid w:val="00D8393B"/>
    <w:rsid w:val="00D96615"/>
    <w:rsid w:val="00DA448F"/>
    <w:rsid w:val="00DD0593"/>
    <w:rsid w:val="00DD07AB"/>
    <w:rsid w:val="00DD20C9"/>
    <w:rsid w:val="00DD48FD"/>
    <w:rsid w:val="00DE6C6D"/>
    <w:rsid w:val="00DE6ED2"/>
    <w:rsid w:val="00DF2120"/>
    <w:rsid w:val="00DF6CC5"/>
    <w:rsid w:val="00E031ED"/>
    <w:rsid w:val="00E456C1"/>
    <w:rsid w:val="00E503F7"/>
    <w:rsid w:val="00E533BF"/>
    <w:rsid w:val="00E72958"/>
    <w:rsid w:val="00E922FC"/>
    <w:rsid w:val="00EA46A5"/>
    <w:rsid w:val="00EA5FF9"/>
    <w:rsid w:val="00EA6F3E"/>
    <w:rsid w:val="00EB024B"/>
    <w:rsid w:val="00EC5F25"/>
    <w:rsid w:val="00EE3F4F"/>
    <w:rsid w:val="00F0212F"/>
    <w:rsid w:val="00F02CE2"/>
    <w:rsid w:val="00F12E74"/>
    <w:rsid w:val="00F14684"/>
    <w:rsid w:val="00F3077D"/>
    <w:rsid w:val="00F415FA"/>
    <w:rsid w:val="00F4622E"/>
    <w:rsid w:val="00F66125"/>
    <w:rsid w:val="00F85DC7"/>
    <w:rsid w:val="00F972B6"/>
    <w:rsid w:val="00FA7EEF"/>
    <w:rsid w:val="00FB0025"/>
    <w:rsid w:val="00FB5CBC"/>
    <w:rsid w:val="00FB7D1E"/>
    <w:rsid w:val="00FD0DA9"/>
    <w:rsid w:val="00FE28E2"/>
    <w:rsid w:val="00FF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96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642B"/>
    <w:pPr>
      <w:widowControl w:val="0"/>
      <w:autoSpaceDE w:val="0"/>
      <w:autoSpaceDN w:val="0"/>
      <w:adjustRightInd w:val="0"/>
    </w:pPr>
    <w:rPr>
      <w:rFonts w:ascii="Arial" w:eastAsia="Times New Roman" w:hAnsi="Arial" w:cs="Times New Roman"/>
      <w:sz w:val="20"/>
      <w:lang w:eastAsia="en-US"/>
    </w:rPr>
  </w:style>
  <w:style w:type="paragraph" w:styleId="Heading1">
    <w:name w:val="heading 1"/>
    <w:next w:val="Normal"/>
    <w:link w:val="Heading1Char"/>
    <w:uiPriority w:val="9"/>
    <w:qFormat/>
    <w:rsid w:val="005E642B"/>
    <w:pPr>
      <w:keepNext/>
      <w:keepLines/>
      <w:numPr>
        <w:numId w:val="1"/>
      </w:numPr>
      <w:ind w:left="0" w:firstLine="0"/>
      <w:outlineLvl w:val="0"/>
    </w:pPr>
    <w:rPr>
      <w:rFonts w:ascii="Arial" w:eastAsiaTheme="majorEastAsia" w:hAnsi="Arial" w:cstheme="majorBidi"/>
      <w:b/>
      <w:bCs/>
      <w:sz w:val="20"/>
      <w:szCs w:val="32"/>
    </w:rPr>
  </w:style>
  <w:style w:type="paragraph" w:styleId="Heading2">
    <w:name w:val="heading 2"/>
    <w:basedOn w:val="Heading1"/>
    <w:next w:val="Normal"/>
    <w:link w:val="Heading2Char"/>
    <w:uiPriority w:val="9"/>
    <w:unhideWhenUsed/>
    <w:qFormat/>
    <w:rsid w:val="0030000F"/>
    <w:pPr>
      <w:numPr>
        <w:ilvl w:val="1"/>
      </w:numPr>
      <w:ind w:left="0" w:firstLine="0"/>
      <w:outlineLvl w:val="1"/>
    </w:pPr>
    <w:rPr>
      <w:bCs w:val="0"/>
      <w:szCs w:val="26"/>
    </w:rPr>
  </w:style>
  <w:style w:type="paragraph" w:styleId="Heading3">
    <w:name w:val="heading 3"/>
    <w:basedOn w:val="Heading2"/>
    <w:next w:val="Normal"/>
    <w:link w:val="Heading3Char"/>
    <w:uiPriority w:val="9"/>
    <w:unhideWhenUsed/>
    <w:qFormat/>
    <w:rsid w:val="0030000F"/>
    <w:pPr>
      <w:numPr>
        <w:ilvl w:val="2"/>
      </w:numPr>
      <w:ind w:left="0" w:firstLine="0"/>
      <w:outlineLvl w:val="2"/>
    </w:pPr>
    <w:rPr>
      <w:bCs/>
    </w:rPr>
  </w:style>
  <w:style w:type="paragraph" w:styleId="Heading4">
    <w:name w:val="heading 4"/>
    <w:basedOn w:val="Heading3"/>
    <w:next w:val="Normal"/>
    <w:link w:val="Heading4Char"/>
    <w:uiPriority w:val="9"/>
    <w:unhideWhenUsed/>
    <w:qFormat/>
    <w:rsid w:val="0030000F"/>
    <w:pPr>
      <w:numPr>
        <w:ilvl w:val="3"/>
      </w:numPr>
      <w:ind w:left="0" w:firstLine="0"/>
      <w:outlineLvl w:val="3"/>
    </w:pPr>
    <w:rPr>
      <w:bCs w:val="0"/>
      <w:iCs/>
    </w:rPr>
  </w:style>
  <w:style w:type="paragraph" w:styleId="Heading5">
    <w:name w:val="heading 5"/>
    <w:basedOn w:val="Heading4"/>
    <w:next w:val="Normal"/>
    <w:link w:val="Heading5Char"/>
    <w:uiPriority w:val="9"/>
    <w:unhideWhenUsed/>
    <w:qFormat/>
    <w:rsid w:val="0030000F"/>
    <w:pPr>
      <w:numPr>
        <w:ilvl w:val="4"/>
      </w:numPr>
      <w:ind w:left="0" w:firstLine="0"/>
      <w:outlineLvl w:val="4"/>
    </w:pPr>
  </w:style>
  <w:style w:type="paragraph" w:styleId="Heading6">
    <w:name w:val="heading 6"/>
    <w:basedOn w:val="Heading5"/>
    <w:next w:val="Normal"/>
    <w:link w:val="Heading6Char"/>
    <w:uiPriority w:val="9"/>
    <w:unhideWhenUsed/>
    <w:rsid w:val="0030000F"/>
    <w:pPr>
      <w:numPr>
        <w:ilvl w:val="5"/>
      </w:numPr>
      <w:ind w:left="0" w:firstLine="0"/>
      <w:outlineLvl w:val="5"/>
    </w:pPr>
    <w:rPr>
      <w:iCs w:val="0"/>
    </w:rPr>
  </w:style>
  <w:style w:type="paragraph" w:styleId="Heading7">
    <w:name w:val="heading 7"/>
    <w:basedOn w:val="Heading6"/>
    <w:next w:val="Normal"/>
    <w:link w:val="Heading7Char"/>
    <w:uiPriority w:val="9"/>
    <w:unhideWhenUsed/>
    <w:rsid w:val="0030000F"/>
    <w:pPr>
      <w:numPr>
        <w:ilvl w:val="6"/>
      </w:numPr>
      <w:ind w:left="0" w:firstLine="0"/>
      <w:outlineLvl w:val="6"/>
    </w:pPr>
    <w:rPr>
      <w:iCs/>
    </w:rPr>
  </w:style>
  <w:style w:type="paragraph" w:styleId="Heading8">
    <w:name w:val="heading 8"/>
    <w:basedOn w:val="Heading7"/>
    <w:next w:val="Normal"/>
    <w:link w:val="Heading8Char"/>
    <w:uiPriority w:val="9"/>
    <w:unhideWhenUsed/>
    <w:rsid w:val="0030000F"/>
    <w:pPr>
      <w:numPr>
        <w:ilvl w:val="7"/>
      </w:numPr>
      <w:ind w:left="0" w:firstLine="0"/>
      <w:outlineLvl w:val="7"/>
    </w:pPr>
    <w:rPr>
      <w:szCs w:val="20"/>
    </w:rPr>
  </w:style>
  <w:style w:type="paragraph" w:styleId="Heading9">
    <w:name w:val="heading 9"/>
    <w:basedOn w:val="Heading8"/>
    <w:next w:val="Normal"/>
    <w:link w:val="Heading9Char"/>
    <w:uiPriority w:val="9"/>
    <w:unhideWhenUsed/>
    <w:rsid w:val="009E3F62"/>
    <w:pPr>
      <w:numPr>
        <w:ilvl w:val="8"/>
      </w:numPr>
      <w:ind w:left="0" w:firstLine="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4">
    <w:name w:val="Colorful List Accent 4"/>
    <w:basedOn w:val="TableNormal"/>
    <w:uiPriority w:val="72"/>
    <w:rsid w:val="0030000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5E642B"/>
    <w:rPr>
      <w:rFonts w:ascii="Arial" w:eastAsiaTheme="majorEastAsia" w:hAnsi="Arial" w:cstheme="majorBidi"/>
      <w:b/>
      <w:bCs/>
      <w:sz w:val="20"/>
      <w:szCs w:val="32"/>
    </w:rPr>
  </w:style>
  <w:style w:type="character" w:customStyle="1" w:styleId="Heading2Char">
    <w:name w:val="Heading 2 Char"/>
    <w:basedOn w:val="DefaultParagraphFont"/>
    <w:link w:val="Heading2"/>
    <w:uiPriority w:val="9"/>
    <w:rsid w:val="0030000F"/>
    <w:rPr>
      <w:rFonts w:eastAsiaTheme="majorEastAsia" w:cstheme="majorBidi"/>
      <w:b/>
      <w:szCs w:val="26"/>
    </w:rPr>
  </w:style>
  <w:style w:type="character" w:customStyle="1" w:styleId="Heading3Char">
    <w:name w:val="Heading 3 Char"/>
    <w:basedOn w:val="DefaultParagraphFont"/>
    <w:link w:val="Heading3"/>
    <w:uiPriority w:val="9"/>
    <w:rsid w:val="0030000F"/>
    <w:rPr>
      <w:rFonts w:eastAsiaTheme="majorEastAsia" w:cstheme="majorBidi"/>
      <w:b/>
      <w:bCs/>
      <w:szCs w:val="26"/>
    </w:rPr>
  </w:style>
  <w:style w:type="character" w:customStyle="1" w:styleId="Heading4Char">
    <w:name w:val="Heading 4 Char"/>
    <w:basedOn w:val="DefaultParagraphFont"/>
    <w:link w:val="Heading4"/>
    <w:uiPriority w:val="9"/>
    <w:rsid w:val="0030000F"/>
    <w:rPr>
      <w:rFonts w:eastAsiaTheme="majorEastAsia" w:cstheme="majorBidi"/>
      <w:b/>
      <w:iCs/>
      <w:szCs w:val="26"/>
    </w:rPr>
  </w:style>
  <w:style w:type="character" w:customStyle="1" w:styleId="Heading5Char">
    <w:name w:val="Heading 5 Char"/>
    <w:basedOn w:val="DefaultParagraphFont"/>
    <w:link w:val="Heading5"/>
    <w:uiPriority w:val="9"/>
    <w:rsid w:val="0030000F"/>
    <w:rPr>
      <w:rFonts w:eastAsiaTheme="majorEastAsia" w:cstheme="majorBidi"/>
      <w:b/>
      <w:iCs/>
      <w:szCs w:val="26"/>
    </w:rPr>
  </w:style>
  <w:style w:type="character" w:customStyle="1" w:styleId="Heading6Char">
    <w:name w:val="Heading 6 Char"/>
    <w:basedOn w:val="DefaultParagraphFont"/>
    <w:link w:val="Heading6"/>
    <w:uiPriority w:val="9"/>
    <w:rsid w:val="0030000F"/>
    <w:rPr>
      <w:rFonts w:eastAsiaTheme="majorEastAsia" w:cstheme="majorBidi"/>
      <w:b/>
      <w:szCs w:val="26"/>
    </w:rPr>
  </w:style>
  <w:style w:type="character" w:customStyle="1" w:styleId="Heading7Char">
    <w:name w:val="Heading 7 Char"/>
    <w:basedOn w:val="DefaultParagraphFont"/>
    <w:link w:val="Heading7"/>
    <w:uiPriority w:val="9"/>
    <w:rsid w:val="0030000F"/>
    <w:rPr>
      <w:rFonts w:eastAsiaTheme="majorEastAsia" w:cstheme="majorBidi"/>
      <w:b/>
      <w:iCs/>
      <w:szCs w:val="26"/>
    </w:rPr>
  </w:style>
  <w:style w:type="character" w:customStyle="1" w:styleId="Heading8Char">
    <w:name w:val="Heading 8 Char"/>
    <w:basedOn w:val="DefaultParagraphFont"/>
    <w:link w:val="Heading8"/>
    <w:uiPriority w:val="9"/>
    <w:rsid w:val="0030000F"/>
    <w:rPr>
      <w:rFonts w:eastAsiaTheme="majorEastAsia" w:cstheme="majorBidi"/>
      <w:b/>
      <w:iCs/>
      <w:szCs w:val="20"/>
    </w:rPr>
  </w:style>
  <w:style w:type="character" w:customStyle="1" w:styleId="Heading9Char">
    <w:name w:val="Heading 9 Char"/>
    <w:basedOn w:val="DefaultParagraphFont"/>
    <w:link w:val="Heading9"/>
    <w:uiPriority w:val="9"/>
    <w:rsid w:val="009E3F62"/>
    <w:rPr>
      <w:rFonts w:eastAsiaTheme="majorEastAsia" w:cstheme="majorBidi"/>
      <w:b/>
      <w:szCs w:val="20"/>
    </w:rPr>
  </w:style>
  <w:style w:type="numbering" w:customStyle="1" w:styleId="Headings">
    <w:name w:val="Headings"/>
    <w:uiPriority w:val="99"/>
    <w:rsid w:val="00EC5F25"/>
    <w:pPr>
      <w:numPr>
        <w:numId w:val="15"/>
      </w:numPr>
    </w:pPr>
  </w:style>
  <w:style w:type="paragraph" w:styleId="BlockText">
    <w:name w:val="Block Text"/>
    <w:basedOn w:val="Normal"/>
    <w:uiPriority w:val="99"/>
    <w:semiHidden/>
    <w:unhideWhenUsed/>
    <w:rsid w:val="003000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Footer">
    <w:name w:val="footer"/>
    <w:basedOn w:val="Normal"/>
    <w:link w:val="FooterChar"/>
    <w:uiPriority w:val="99"/>
    <w:unhideWhenUsed/>
    <w:rsid w:val="009E3F62"/>
    <w:pPr>
      <w:tabs>
        <w:tab w:val="center" w:pos="4320"/>
        <w:tab w:val="right" w:pos="8640"/>
      </w:tabs>
    </w:pPr>
  </w:style>
  <w:style w:type="character" w:customStyle="1" w:styleId="FooterChar">
    <w:name w:val="Footer Char"/>
    <w:basedOn w:val="DefaultParagraphFont"/>
    <w:link w:val="Footer"/>
    <w:uiPriority w:val="99"/>
    <w:rsid w:val="009E3F62"/>
    <w:rPr>
      <w:rFonts w:eastAsiaTheme="minorHAnsi"/>
      <w:szCs w:val="22"/>
    </w:rPr>
  </w:style>
  <w:style w:type="character" w:styleId="PageNumber">
    <w:name w:val="page number"/>
    <w:basedOn w:val="DefaultParagraphFont"/>
    <w:uiPriority w:val="99"/>
    <w:semiHidden/>
    <w:unhideWhenUsed/>
    <w:rsid w:val="009E3F62"/>
  </w:style>
  <w:style w:type="paragraph" w:styleId="Header">
    <w:name w:val="header"/>
    <w:basedOn w:val="Normal"/>
    <w:link w:val="HeaderChar"/>
    <w:uiPriority w:val="99"/>
    <w:unhideWhenUsed/>
    <w:rsid w:val="009E3F62"/>
    <w:pPr>
      <w:tabs>
        <w:tab w:val="center" w:pos="4320"/>
        <w:tab w:val="right" w:pos="8640"/>
      </w:tabs>
    </w:pPr>
  </w:style>
  <w:style w:type="character" w:customStyle="1" w:styleId="HeaderChar">
    <w:name w:val="Header Char"/>
    <w:basedOn w:val="DefaultParagraphFont"/>
    <w:link w:val="Header"/>
    <w:uiPriority w:val="99"/>
    <w:rsid w:val="009E3F62"/>
    <w:rPr>
      <w:rFonts w:eastAsiaTheme="minorHAnsi"/>
      <w:szCs w:val="22"/>
    </w:rPr>
  </w:style>
  <w:style w:type="paragraph" w:styleId="Caption">
    <w:name w:val="caption"/>
    <w:basedOn w:val="Normal"/>
    <w:next w:val="Normal"/>
    <w:uiPriority w:val="35"/>
    <w:unhideWhenUsed/>
    <w:qFormat/>
    <w:rsid w:val="009841E5"/>
    <w:pPr>
      <w:jc w:val="center"/>
    </w:pPr>
    <w:rPr>
      <w:bCs/>
      <w:szCs w:val="18"/>
    </w:rPr>
  </w:style>
  <w:style w:type="paragraph" w:styleId="BalloonText">
    <w:name w:val="Balloon Text"/>
    <w:basedOn w:val="Normal"/>
    <w:link w:val="BalloonTextChar"/>
    <w:uiPriority w:val="99"/>
    <w:semiHidden/>
    <w:unhideWhenUsed/>
    <w:rsid w:val="008F4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44F0"/>
    <w:rPr>
      <w:rFonts w:ascii="Lucida Grande" w:eastAsiaTheme="minorHAnsi" w:hAnsi="Lucida Grande" w:cs="Lucida Grande"/>
      <w:sz w:val="18"/>
      <w:szCs w:val="18"/>
    </w:rPr>
  </w:style>
  <w:style w:type="paragraph" w:styleId="ListParagraph">
    <w:name w:val="List Paragraph"/>
    <w:basedOn w:val="Normal"/>
    <w:uiPriority w:val="34"/>
    <w:qFormat/>
    <w:rsid w:val="000A7E71"/>
    <w:pPr>
      <w:ind w:left="720"/>
      <w:contextualSpacing/>
    </w:pPr>
  </w:style>
  <w:style w:type="character" w:styleId="Hyperlink">
    <w:name w:val="Hyperlink"/>
    <w:basedOn w:val="DefaultParagraphFont"/>
    <w:uiPriority w:val="99"/>
    <w:unhideWhenUsed/>
    <w:rsid w:val="000A7E71"/>
    <w:rPr>
      <w:color w:val="0000FF" w:themeColor="hyperlink"/>
      <w:u w:val="single"/>
    </w:rPr>
  </w:style>
  <w:style w:type="paragraph" w:styleId="TOCHeading">
    <w:name w:val="TOC Heading"/>
    <w:basedOn w:val="Heading1"/>
    <w:next w:val="Normal"/>
    <w:uiPriority w:val="39"/>
    <w:unhideWhenUsed/>
    <w:qFormat/>
    <w:rsid w:val="00F14684"/>
    <w:pPr>
      <w:numPr>
        <w:numId w:val="0"/>
      </w:numPr>
      <w:spacing w:before="480" w:line="276" w:lineRule="auto"/>
      <w:outlineLvl w:val="9"/>
    </w:pPr>
    <w:rPr>
      <w:b w:val="0"/>
      <w:color w:val="FFFFFF" w:themeColor="background1"/>
      <w:szCs w:val="28"/>
      <w:lang w:eastAsia="en-US"/>
    </w:rPr>
  </w:style>
  <w:style w:type="paragraph" w:styleId="TOC1">
    <w:name w:val="toc 1"/>
    <w:basedOn w:val="Normal"/>
    <w:next w:val="Normal"/>
    <w:autoRedefine/>
    <w:uiPriority w:val="39"/>
    <w:unhideWhenUsed/>
    <w:rsid w:val="0009388B"/>
    <w:pPr>
      <w:spacing w:before="120"/>
    </w:pPr>
  </w:style>
  <w:style w:type="paragraph" w:styleId="TOC2">
    <w:name w:val="toc 2"/>
    <w:basedOn w:val="Normal"/>
    <w:next w:val="Normal"/>
    <w:autoRedefine/>
    <w:uiPriority w:val="39"/>
    <w:unhideWhenUsed/>
    <w:rsid w:val="008F1F8E"/>
    <w:pPr>
      <w:tabs>
        <w:tab w:val="right" w:leader="dot" w:pos="9350"/>
      </w:tabs>
      <w:spacing w:before="40"/>
      <w:ind w:left="202"/>
    </w:pPr>
    <w:rPr>
      <w:szCs w:val="22"/>
    </w:rPr>
  </w:style>
  <w:style w:type="paragraph" w:styleId="TOC3">
    <w:name w:val="toc 3"/>
    <w:basedOn w:val="Normal"/>
    <w:next w:val="Normal"/>
    <w:autoRedefine/>
    <w:uiPriority w:val="39"/>
    <w:unhideWhenUsed/>
    <w:rsid w:val="00D26C7C"/>
    <w:pPr>
      <w:ind w:left="400"/>
    </w:pPr>
    <w:rPr>
      <w:rFonts w:asciiTheme="minorHAnsi" w:hAnsiTheme="minorHAnsi"/>
      <w:sz w:val="22"/>
      <w:szCs w:val="22"/>
    </w:rPr>
  </w:style>
  <w:style w:type="paragraph" w:styleId="TOC4">
    <w:name w:val="toc 4"/>
    <w:basedOn w:val="Normal"/>
    <w:next w:val="Normal"/>
    <w:autoRedefine/>
    <w:uiPriority w:val="39"/>
    <w:semiHidden/>
    <w:unhideWhenUsed/>
    <w:rsid w:val="00D26C7C"/>
    <w:pPr>
      <w:ind w:left="600"/>
    </w:pPr>
    <w:rPr>
      <w:rFonts w:asciiTheme="minorHAnsi" w:hAnsiTheme="minorHAnsi"/>
      <w:szCs w:val="20"/>
    </w:rPr>
  </w:style>
  <w:style w:type="paragraph" w:styleId="TOC5">
    <w:name w:val="toc 5"/>
    <w:basedOn w:val="Normal"/>
    <w:next w:val="Normal"/>
    <w:autoRedefine/>
    <w:uiPriority w:val="39"/>
    <w:semiHidden/>
    <w:unhideWhenUsed/>
    <w:rsid w:val="00D26C7C"/>
    <w:pPr>
      <w:ind w:left="800"/>
    </w:pPr>
    <w:rPr>
      <w:rFonts w:asciiTheme="minorHAnsi" w:hAnsiTheme="minorHAnsi"/>
      <w:szCs w:val="20"/>
    </w:rPr>
  </w:style>
  <w:style w:type="paragraph" w:styleId="TOC6">
    <w:name w:val="toc 6"/>
    <w:basedOn w:val="Normal"/>
    <w:next w:val="Normal"/>
    <w:autoRedefine/>
    <w:uiPriority w:val="39"/>
    <w:semiHidden/>
    <w:unhideWhenUsed/>
    <w:rsid w:val="00D26C7C"/>
    <w:pPr>
      <w:ind w:left="1000"/>
    </w:pPr>
    <w:rPr>
      <w:rFonts w:asciiTheme="minorHAnsi" w:hAnsiTheme="minorHAnsi"/>
      <w:szCs w:val="20"/>
    </w:rPr>
  </w:style>
  <w:style w:type="paragraph" w:styleId="TOC7">
    <w:name w:val="toc 7"/>
    <w:basedOn w:val="Normal"/>
    <w:next w:val="Normal"/>
    <w:autoRedefine/>
    <w:uiPriority w:val="39"/>
    <w:semiHidden/>
    <w:unhideWhenUsed/>
    <w:rsid w:val="00D26C7C"/>
    <w:pPr>
      <w:ind w:left="1200"/>
    </w:pPr>
    <w:rPr>
      <w:rFonts w:asciiTheme="minorHAnsi" w:hAnsiTheme="minorHAnsi"/>
      <w:szCs w:val="20"/>
    </w:rPr>
  </w:style>
  <w:style w:type="paragraph" w:styleId="TOC8">
    <w:name w:val="toc 8"/>
    <w:basedOn w:val="Normal"/>
    <w:next w:val="Normal"/>
    <w:autoRedefine/>
    <w:uiPriority w:val="39"/>
    <w:semiHidden/>
    <w:unhideWhenUsed/>
    <w:rsid w:val="00D26C7C"/>
    <w:pPr>
      <w:ind w:left="1400"/>
    </w:pPr>
    <w:rPr>
      <w:rFonts w:asciiTheme="minorHAnsi" w:hAnsiTheme="minorHAnsi"/>
      <w:szCs w:val="20"/>
    </w:rPr>
  </w:style>
  <w:style w:type="paragraph" w:styleId="TOC9">
    <w:name w:val="toc 9"/>
    <w:basedOn w:val="Normal"/>
    <w:next w:val="Normal"/>
    <w:autoRedefine/>
    <w:uiPriority w:val="39"/>
    <w:semiHidden/>
    <w:unhideWhenUsed/>
    <w:rsid w:val="00D26C7C"/>
    <w:pPr>
      <w:ind w:left="1600"/>
    </w:pPr>
    <w:rPr>
      <w:rFonts w:asciiTheme="minorHAnsi" w:hAnsiTheme="minorHAnsi"/>
      <w:szCs w:val="20"/>
    </w:rPr>
  </w:style>
  <w:style w:type="paragraph" w:customStyle="1" w:styleId="EndNoteBibliographyTitle">
    <w:name w:val="EndNote Bibliography Title"/>
    <w:basedOn w:val="Normal"/>
    <w:link w:val="EndNoteBibliographyTitleChar"/>
    <w:rsid w:val="00FB0025"/>
    <w:pPr>
      <w:jc w:val="center"/>
    </w:pPr>
    <w:rPr>
      <w:rFonts w:cs="Arial"/>
      <w:noProof/>
    </w:rPr>
  </w:style>
  <w:style w:type="character" w:customStyle="1" w:styleId="EndNoteBibliographyTitleChar">
    <w:name w:val="EndNote Bibliography Title Char"/>
    <w:basedOn w:val="DefaultParagraphFont"/>
    <w:link w:val="EndNoteBibliographyTitle"/>
    <w:rsid w:val="00FB0025"/>
    <w:rPr>
      <w:rFonts w:ascii="Arial" w:eastAsia="Times New Roman" w:hAnsi="Arial" w:cs="Arial"/>
      <w:noProof/>
      <w:sz w:val="20"/>
      <w:lang w:eastAsia="en-US"/>
    </w:rPr>
  </w:style>
  <w:style w:type="paragraph" w:customStyle="1" w:styleId="EndNoteBibliography">
    <w:name w:val="EndNote Bibliography"/>
    <w:basedOn w:val="Normal"/>
    <w:link w:val="EndNoteBibliographyChar"/>
    <w:rsid w:val="00FB0025"/>
    <w:rPr>
      <w:rFonts w:cs="Arial"/>
      <w:noProof/>
    </w:rPr>
  </w:style>
  <w:style w:type="character" w:customStyle="1" w:styleId="EndNoteBibliographyChar">
    <w:name w:val="EndNote Bibliography Char"/>
    <w:basedOn w:val="DefaultParagraphFont"/>
    <w:link w:val="EndNoteBibliography"/>
    <w:rsid w:val="00FB0025"/>
    <w:rPr>
      <w:rFonts w:ascii="Arial" w:eastAsia="Times New Roman" w:hAnsi="Arial" w:cs="Arial"/>
      <w:noProof/>
      <w:sz w:val="20"/>
      <w:lang w:eastAsia="en-US"/>
    </w:rPr>
  </w:style>
  <w:style w:type="table" w:styleId="TableGrid">
    <w:name w:val="Table Grid"/>
    <w:basedOn w:val="TableNormal"/>
    <w:uiPriority w:val="39"/>
    <w:rsid w:val="00EA5FF9"/>
    <w:rPr>
      <w:rFonts w:asciiTheme="minorHAnsi" w:eastAsia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5FF9"/>
    <w:pPr>
      <w:widowControl/>
      <w:autoSpaceDE/>
      <w:autoSpaceDN/>
      <w:adjustRightInd/>
      <w:spacing w:before="100" w:beforeAutospacing="1" w:after="100" w:afterAutospacing="1"/>
    </w:pPr>
    <w:rPr>
      <w:rFonts w:ascii="Times New Roman" w:eastAsiaTheme="minorEastAsia" w:hAnsi="Times New Roman"/>
      <w:sz w:val="24"/>
    </w:rPr>
  </w:style>
  <w:style w:type="character" w:styleId="Strong">
    <w:name w:val="Strong"/>
    <w:basedOn w:val="DefaultParagraphFont"/>
    <w:uiPriority w:val="22"/>
    <w:qFormat/>
    <w:rsid w:val="00AA7B56"/>
    <w:rPr>
      <w:b/>
      <w:bCs/>
    </w:rPr>
  </w:style>
  <w:style w:type="table" w:customStyle="1" w:styleId="GridTable7Colorful1">
    <w:name w:val="Grid Table 7 Colorful1"/>
    <w:basedOn w:val="TableNormal"/>
    <w:uiPriority w:val="52"/>
    <w:rsid w:val="000D6A5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49"/>
    <w:rsid w:val="000D6A5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31">
    <w:name w:val="Plain Table 31"/>
    <w:basedOn w:val="TableNormal"/>
    <w:uiPriority w:val="99"/>
    <w:rsid w:val="00DE6ED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TableNormal"/>
    <w:uiPriority w:val="99"/>
    <w:rsid w:val="003E7CE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642B"/>
    <w:pPr>
      <w:widowControl w:val="0"/>
      <w:autoSpaceDE w:val="0"/>
      <w:autoSpaceDN w:val="0"/>
      <w:adjustRightInd w:val="0"/>
    </w:pPr>
    <w:rPr>
      <w:rFonts w:ascii="Arial" w:eastAsia="Times New Roman" w:hAnsi="Arial" w:cs="Times New Roman"/>
      <w:sz w:val="20"/>
      <w:lang w:eastAsia="en-US"/>
    </w:rPr>
  </w:style>
  <w:style w:type="paragraph" w:styleId="Heading1">
    <w:name w:val="heading 1"/>
    <w:next w:val="Normal"/>
    <w:link w:val="Heading1Char"/>
    <w:uiPriority w:val="9"/>
    <w:qFormat/>
    <w:rsid w:val="005E642B"/>
    <w:pPr>
      <w:keepNext/>
      <w:keepLines/>
      <w:numPr>
        <w:numId w:val="1"/>
      </w:numPr>
      <w:ind w:left="0" w:firstLine="0"/>
      <w:outlineLvl w:val="0"/>
    </w:pPr>
    <w:rPr>
      <w:rFonts w:ascii="Arial" w:eastAsiaTheme="majorEastAsia" w:hAnsi="Arial" w:cstheme="majorBidi"/>
      <w:b/>
      <w:bCs/>
      <w:sz w:val="20"/>
      <w:szCs w:val="32"/>
    </w:rPr>
  </w:style>
  <w:style w:type="paragraph" w:styleId="Heading2">
    <w:name w:val="heading 2"/>
    <w:basedOn w:val="Heading1"/>
    <w:next w:val="Normal"/>
    <w:link w:val="Heading2Char"/>
    <w:uiPriority w:val="9"/>
    <w:unhideWhenUsed/>
    <w:qFormat/>
    <w:rsid w:val="0030000F"/>
    <w:pPr>
      <w:numPr>
        <w:ilvl w:val="1"/>
      </w:numPr>
      <w:ind w:left="0" w:firstLine="0"/>
      <w:outlineLvl w:val="1"/>
    </w:pPr>
    <w:rPr>
      <w:bCs w:val="0"/>
      <w:szCs w:val="26"/>
    </w:rPr>
  </w:style>
  <w:style w:type="paragraph" w:styleId="Heading3">
    <w:name w:val="heading 3"/>
    <w:basedOn w:val="Heading2"/>
    <w:next w:val="Normal"/>
    <w:link w:val="Heading3Char"/>
    <w:uiPriority w:val="9"/>
    <w:unhideWhenUsed/>
    <w:qFormat/>
    <w:rsid w:val="0030000F"/>
    <w:pPr>
      <w:numPr>
        <w:ilvl w:val="2"/>
      </w:numPr>
      <w:ind w:left="0" w:firstLine="0"/>
      <w:outlineLvl w:val="2"/>
    </w:pPr>
    <w:rPr>
      <w:bCs/>
    </w:rPr>
  </w:style>
  <w:style w:type="paragraph" w:styleId="Heading4">
    <w:name w:val="heading 4"/>
    <w:basedOn w:val="Heading3"/>
    <w:next w:val="Normal"/>
    <w:link w:val="Heading4Char"/>
    <w:uiPriority w:val="9"/>
    <w:unhideWhenUsed/>
    <w:qFormat/>
    <w:rsid w:val="0030000F"/>
    <w:pPr>
      <w:numPr>
        <w:ilvl w:val="3"/>
      </w:numPr>
      <w:ind w:left="0" w:firstLine="0"/>
      <w:outlineLvl w:val="3"/>
    </w:pPr>
    <w:rPr>
      <w:bCs w:val="0"/>
      <w:iCs/>
    </w:rPr>
  </w:style>
  <w:style w:type="paragraph" w:styleId="Heading5">
    <w:name w:val="heading 5"/>
    <w:basedOn w:val="Heading4"/>
    <w:next w:val="Normal"/>
    <w:link w:val="Heading5Char"/>
    <w:uiPriority w:val="9"/>
    <w:unhideWhenUsed/>
    <w:qFormat/>
    <w:rsid w:val="0030000F"/>
    <w:pPr>
      <w:numPr>
        <w:ilvl w:val="4"/>
      </w:numPr>
      <w:ind w:left="0" w:firstLine="0"/>
      <w:outlineLvl w:val="4"/>
    </w:pPr>
  </w:style>
  <w:style w:type="paragraph" w:styleId="Heading6">
    <w:name w:val="heading 6"/>
    <w:basedOn w:val="Heading5"/>
    <w:next w:val="Normal"/>
    <w:link w:val="Heading6Char"/>
    <w:uiPriority w:val="9"/>
    <w:unhideWhenUsed/>
    <w:rsid w:val="0030000F"/>
    <w:pPr>
      <w:numPr>
        <w:ilvl w:val="5"/>
      </w:numPr>
      <w:ind w:left="0" w:firstLine="0"/>
      <w:outlineLvl w:val="5"/>
    </w:pPr>
    <w:rPr>
      <w:iCs w:val="0"/>
    </w:rPr>
  </w:style>
  <w:style w:type="paragraph" w:styleId="Heading7">
    <w:name w:val="heading 7"/>
    <w:basedOn w:val="Heading6"/>
    <w:next w:val="Normal"/>
    <w:link w:val="Heading7Char"/>
    <w:uiPriority w:val="9"/>
    <w:unhideWhenUsed/>
    <w:rsid w:val="0030000F"/>
    <w:pPr>
      <w:numPr>
        <w:ilvl w:val="6"/>
      </w:numPr>
      <w:ind w:left="0" w:firstLine="0"/>
      <w:outlineLvl w:val="6"/>
    </w:pPr>
    <w:rPr>
      <w:iCs/>
    </w:rPr>
  </w:style>
  <w:style w:type="paragraph" w:styleId="Heading8">
    <w:name w:val="heading 8"/>
    <w:basedOn w:val="Heading7"/>
    <w:next w:val="Normal"/>
    <w:link w:val="Heading8Char"/>
    <w:uiPriority w:val="9"/>
    <w:unhideWhenUsed/>
    <w:rsid w:val="0030000F"/>
    <w:pPr>
      <w:numPr>
        <w:ilvl w:val="7"/>
      </w:numPr>
      <w:ind w:left="0" w:firstLine="0"/>
      <w:outlineLvl w:val="7"/>
    </w:pPr>
    <w:rPr>
      <w:szCs w:val="20"/>
    </w:rPr>
  </w:style>
  <w:style w:type="paragraph" w:styleId="Heading9">
    <w:name w:val="heading 9"/>
    <w:basedOn w:val="Heading8"/>
    <w:next w:val="Normal"/>
    <w:link w:val="Heading9Char"/>
    <w:uiPriority w:val="9"/>
    <w:unhideWhenUsed/>
    <w:rsid w:val="009E3F62"/>
    <w:pPr>
      <w:numPr>
        <w:ilvl w:val="8"/>
      </w:numPr>
      <w:ind w:left="0" w:firstLine="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4">
    <w:name w:val="Colorful List Accent 4"/>
    <w:basedOn w:val="TableNormal"/>
    <w:uiPriority w:val="72"/>
    <w:rsid w:val="0030000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5E642B"/>
    <w:rPr>
      <w:rFonts w:ascii="Arial" w:eastAsiaTheme="majorEastAsia" w:hAnsi="Arial" w:cstheme="majorBidi"/>
      <w:b/>
      <w:bCs/>
      <w:sz w:val="20"/>
      <w:szCs w:val="32"/>
    </w:rPr>
  </w:style>
  <w:style w:type="character" w:customStyle="1" w:styleId="Heading2Char">
    <w:name w:val="Heading 2 Char"/>
    <w:basedOn w:val="DefaultParagraphFont"/>
    <w:link w:val="Heading2"/>
    <w:uiPriority w:val="9"/>
    <w:rsid w:val="0030000F"/>
    <w:rPr>
      <w:rFonts w:eastAsiaTheme="majorEastAsia" w:cstheme="majorBidi"/>
      <w:b/>
      <w:szCs w:val="26"/>
    </w:rPr>
  </w:style>
  <w:style w:type="character" w:customStyle="1" w:styleId="Heading3Char">
    <w:name w:val="Heading 3 Char"/>
    <w:basedOn w:val="DefaultParagraphFont"/>
    <w:link w:val="Heading3"/>
    <w:uiPriority w:val="9"/>
    <w:rsid w:val="0030000F"/>
    <w:rPr>
      <w:rFonts w:eastAsiaTheme="majorEastAsia" w:cstheme="majorBidi"/>
      <w:b/>
      <w:bCs/>
      <w:szCs w:val="26"/>
    </w:rPr>
  </w:style>
  <w:style w:type="character" w:customStyle="1" w:styleId="Heading4Char">
    <w:name w:val="Heading 4 Char"/>
    <w:basedOn w:val="DefaultParagraphFont"/>
    <w:link w:val="Heading4"/>
    <w:uiPriority w:val="9"/>
    <w:rsid w:val="0030000F"/>
    <w:rPr>
      <w:rFonts w:eastAsiaTheme="majorEastAsia" w:cstheme="majorBidi"/>
      <w:b/>
      <w:iCs/>
      <w:szCs w:val="26"/>
    </w:rPr>
  </w:style>
  <w:style w:type="character" w:customStyle="1" w:styleId="Heading5Char">
    <w:name w:val="Heading 5 Char"/>
    <w:basedOn w:val="DefaultParagraphFont"/>
    <w:link w:val="Heading5"/>
    <w:uiPriority w:val="9"/>
    <w:rsid w:val="0030000F"/>
    <w:rPr>
      <w:rFonts w:eastAsiaTheme="majorEastAsia" w:cstheme="majorBidi"/>
      <w:b/>
      <w:iCs/>
      <w:szCs w:val="26"/>
    </w:rPr>
  </w:style>
  <w:style w:type="character" w:customStyle="1" w:styleId="Heading6Char">
    <w:name w:val="Heading 6 Char"/>
    <w:basedOn w:val="DefaultParagraphFont"/>
    <w:link w:val="Heading6"/>
    <w:uiPriority w:val="9"/>
    <w:rsid w:val="0030000F"/>
    <w:rPr>
      <w:rFonts w:eastAsiaTheme="majorEastAsia" w:cstheme="majorBidi"/>
      <w:b/>
      <w:szCs w:val="26"/>
    </w:rPr>
  </w:style>
  <w:style w:type="character" w:customStyle="1" w:styleId="Heading7Char">
    <w:name w:val="Heading 7 Char"/>
    <w:basedOn w:val="DefaultParagraphFont"/>
    <w:link w:val="Heading7"/>
    <w:uiPriority w:val="9"/>
    <w:rsid w:val="0030000F"/>
    <w:rPr>
      <w:rFonts w:eastAsiaTheme="majorEastAsia" w:cstheme="majorBidi"/>
      <w:b/>
      <w:iCs/>
      <w:szCs w:val="26"/>
    </w:rPr>
  </w:style>
  <w:style w:type="character" w:customStyle="1" w:styleId="Heading8Char">
    <w:name w:val="Heading 8 Char"/>
    <w:basedOn w:val="DefaultParagraphFont"/>
    <w:link w:val="Heading8"/>
    <w:uiPriority w:val="9"/>
    <w:rsid w:val="0030000F"/>
    <w:rPr>
      <w:rFonts w:eastAsiaTheme="majorEastAsia" w:cstheme="majorBidi"/>
      <w:b/>
      <w:iCs/>
      <w:szCs w:val="20"/>
    </w:rPr>
  </w:style>
  <w:style w:type="character" w:customStyle="1" w:styleId="Heading9Char">
    <w:name w:val="Heading 9 Char"/>
    <w:basedOn w:val="DefaultParagraphFont"/>
    <w:link w:val="Heading9"/>
    <w:uiPriority w:val="9"/>
    <w:rsid w:val="009E3F62"/>
    <w:rPr>
      <w:rFonts w:eastAsiaTheme="majorEastAsia" w:cstheme="majorBidi"/>
      <w:b/>
      <w:szCs w:val="20"/>
    </w:rPr>
  </w:style>
  <w:style w:type="numbering" w:customStyle="1" w:styleId="Headings">
    <w:name w:val="Headings"/>
    <w:uiPriority w:val="99"/>
    <w:rsid w:val="00EC5F25"/>
    <w:pPr>
      <w:numPr>
        <w:numId w:val="15"/>
      </w:numPr>
    </w:pPr>
  </w:style>
  <w:style w:type="paragraph" w:styleId="BlockText">
    <w:name w:val="Block Text"/>
    <w:basedOn w:val="Normal"/>
    <w:uiPriority w:val="99"/>
    <w:semiHidden/>
    <w:unhideWhenUsed/>
    <w:rsid w:val="003000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Footer">
    <w:name w:val="footer"/>
    <w:basedOn w:val="Normal"/>
    <w:link w:val="FooterChar"/>
    <w:uiPriority w:val="99"/>
    <w:unhideWhenUsed/>
    <w:rsid w:val="009E3F62"/>
    <w:pPr>
      <w:tabs>
        <w:tab w:val="center" w:pos="4320"/>
        <w:tab w:val="right" w:pos="8640"/>
      </w:tabs>
    </w:pPr>
  </w:style>
  <w:style w:type="character" w:customStyle="1" w:styleId="FooterChar">
    <w:name w:val="Footer Char"/>
    <w:basedOn w:val="DefaultParagraphFont"/>
    <w:link w:val="Footer"/>
    <w:uiPriority w:val="99"/>
    <w:rsid w:val="009E3F62"/>
    <w:rPr>
      <w:rFonts w:eastAsiaTheme="minorHAnsi"/>
      <w:szCs w:val="22"/>
    </w:rPr>
  </w:style>
  <w:style w:type="character" w:styleId="PageNumber">
    <w:name w:val="page number"/>
    <w:basedOn w:val="DefaultParagraphFont"/>
    <w:uiPriority w:val="99"/>
    <w:semiHidden/>
    <w:unhideWhenUsed/>
    <w:rsid w:val="009E3F62"/>
  </w:style>
  <w:style w:type="paragraph" w:styleId="Header">
    <w:name w:val="header"/>
    <w:basedOn w:val="Normal"/>
    <w:link w:val="HeaderChar"/>
    <w:uiPriority w:val="99"/>
    <w:unhideWhenUsed/>
    <w:rsid w:val="009E3F62"/>
    <w:pPr>
      <w:tabs>
        <w:tab w:val="center" w:pos="4320"/>
        <w:tab w:val="right" w:pos="8640"/>
      </w:tabs>
    </w:pPr>
  </w:style>
  <w:style w:type="character" w:customStyle="1" w:styleId="HeaderChar">
    <w:name w:val="Header Char"/>
    <w:basedOn w:val="DefaultParagraphFont"/>
    <w:link w:val="Header"/>
    <w:uiPriority w:val="99"/>
    <w:rsid w:val="009E3F62"/>
    <w:rPr>
      <w:rFonts w:eastAsiaTheme="minorHAnsi"/>
      <w:szCs w:val="22"/>
    </w:rPr>
  </w:style>
  <w:style w:type="paragraph" w:styleId="Caption">
    <w:name w:val="caption"/>
    <w:basedOn w:val="Normal"/>
    <w:next w:val="Normal"/>
    <w:uiPriority w:val="35"/>
    <w:unhideWhenUsed/>
    <w:qFormat/>
    <w:rsid w:val="009841E5"/>
    <w:pPr>
      <w:jc w:val="center"/>
    </w:pPr>
    <w:rPr>
      <w:bCs/>
      <w:szCs w:val="18"/>
    </w:rPr>
  </w:style>
  <w:style w:type="paragraph" w:styleId="BalloonText">
    <w:name w:val="Balloon Text"/>
    <w:basedOn w:val="Normal"/>
    <w:link w:val="BalloonTextChar"/>
    <w:uiPriority w:val="99"/>
    <w:semiHidden/>
    <w:unhideWhenUsed/>
    <w:rsid w:val="008F4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44F0"/>
    <w:rPr>
      <w:rFonts w:ascii="Lucida Grande" w:eastAsiaTheme="minorHAnsi" w:hAnsi="Lucida Grande" w:cs="Lucida Grande"/>
      <w:sz w:val="18"/>
      <w:szCs w:val="18"/>
    </w:rPr>
  </w:style>
  <w:style w:type="paragraph" w:styleId="ListParagraph">
    <w:name w:val="List Paragraph"/>
    <w:basedOn w:val="Normal"/>
    <w:uiPriority w:val="34"/>
    <w:qFormat/>
    <w:rsid w:val="000A7E71"/>
    <w:pPr>
      <w:ind w:left="720"/>
      <w:contextualSpacing/>
    </w:pPr>
  </w:style>
  <w:style w:type="character" w:styleId="Hyperlink">
    <w:name w:val="Hyperlink"/>
    <w:basedOn w:val="DefaultParagraphFont"/>
    <w:uiPriority w:val="99"/>
    <w:unhideWhenUsed/>
    <w:rsid w:val="000A7E71"/>
    <w:rPr>
      <w:color w:val="0000FF" w:themeColor="hyperlink"/>
      <w:u w:val="single"/>
    </w:rPr>
  </w:style>
  <w:style w:type="paragraph" w:styleId="TOCHeading">
    <w:name w:val="TOC Heading"/>
    <w:basedOn w:val="Heading1"/>
    <w:next w:val="Normal"/>
    <w:uiPriority w:val="39"/>
    <w:unhideWhenUsed/>
    <w:qFormat/>
    <w:rsid w:val="00F14684"/>
    <w:pPr>
      <w:numPr>
        <w:numId w:val="0"/>
      </w:numPr>
      <w:spacing w:before="480" w:line="276" w:lineRule="auto"/>
      <w:outlineLvl w:val="9"/>
    </w:pPr>
    <w:rPr>
      <w:b w:val="0"/>
      <w:color w:val="FFFFFF" w:themeColor="background1"/>
      <w:szCs w:val="28"/>
      <w:lang w:eastAsia="en-US"/>
    </w:rPr>
  </w:style>
  <w:style w:type="paragraph" w:styleId="TOC1">
    <w:name w:val="toc 1"/>
    <w:basedOn w:val="Normal"/>
    <w:next w:val="Normal"/>
    <w:autoRedefine/>
    <w:uiPriority w:val="39"/>
    <w:unhideWhenUsed/>
    <w:rsid w:val="0009388B"/>
    <w:pPr>
      <w:spacing w:before="120"/>
    </w:pPr>
  </w:style>
  <w:style w:type="paragraph" w:styleId="TOC2">
    <w:name w:val="toc 2"/>
    <w:basedOn w:val="Normal"/>
    <w:next w:val="Normal"/>
    <w:autoRedefine/>
    <w:uiPriority w:val="39"/>
    <w:unhideWhenUsed/>
    <w:rsid w:val="008F1F8E"/>
    <w:pPr>
      <w:tabs>
        <w:tab w:val="right" w:leader="dot" w:pos="9350"/>
      </w:tabs>
      <w:spacing w:before="40"/>
      <w:ind w:left="202"/>
    </w:pPr>
    <w:rPr>
      <w:szCs w:val="22"/>
    </w:rPr>
  </w:style>
  <w:style w:type="paragraph" w:styleId="TOC3">
    <w:name w:val="toc 3"/>
    <w:basedOn w:val="Normal"/>
    <w:next w:val="Normal"/>
    <w:autoRedefine/>
    <w:uiPriority w:val="39"/>
    <w:unhideWhenUsed/>
    <w:rsid w:val="00D26C7C"/>
    <w:pPr>
      <w:ind w:left="400"/>
    </w:pPr>
    <w:rPr>
      <w:rFonts w:asciiTheme="minorHAnsi" w:hAnsiTheme="minorHAnsi"/>
      <w:sz w:val="22"/>
      <w:szCs w:val="22"/>
    </w:rPr>
  </w:style>
  <w:style w:type="paragraph" w:styleId="TOC4">
    <w:name w:val="toc 4"/>
    <w:basedOn w:val="Normal"/>
    <w:next w:val="Normal"/>
    <w:autoRedefine/>
    <w:uiPriority w:val="39"/>
    <w:semiHidden/>
    <w:unhideWhenUsed/>
    <w:rsid w:val="00D26C7C"/>
    <w:pPr>
      <w:ind w:left="600"/>
    </w:pPr>
    <w:rPr>
      <w:rFonts w:asciiTheme="minorHAnsi" w:hAnsiTheme="minorHAnsi"/>
      <w:szCs w:val="20"/>
    </w:rPr>
  </w:style>
  <w:style w:type="paragraph" w:styleId="TOC5">
    <w:name w:val="toc 5"/>
    <w:basedOn w:val="Normal"/>
    <w:next w:val="Normal"/>
    <w:autoRedefine/>
    <w:uiPriority w:val="39"/>
    <w:semiHidden/>
    <w:unhideWhenUsed/>
    <w:rsid w:val="00D26C7C"/>
    <w:pPr>
      <w:ind w:left="800"/>
    </w:pPr>
    <w:rPr>
      <w:rFonts w:asciiTheme="minorHAnsi" w:hAnsiTheme="minorHAnsi"/>
      <w:szCs w:val="20"/>
    </w:rPr>
  </w:style>
  <w:style w:type="paragraph" w:styleId="TOC6">
    <w:name w:val="toc 6"/>
    <w:basedOn w:val="Normal"/>
    <w:next w:val="Normal"/>
    <w:autoRedefine/>
    <w:uiPriority w:val="39"/>
    <w:semiHidden/>
    <w:unhideWhenUsed/>
    <w:rsid w:val="00D26C7C"/>
    <w:pPr>
      <w:ind w:left="1000"/>
    </w:pPr>
    <w:rPr>
      <w:rFonts w:asciiTheme="minorHAnsi" w:hAnsiTheme="minorHAnsi"/>
      <w:szCs w:val="20"/>
    </w:rPr>
  </w:style>
  <w:style w:type="paragraph" w:styleId="TOC7">
    <w:name w:val="toc 7"/>
    <w:basedOn w:val="Normal"/>
    <w:next w:val="Normal"/>
    <w:autoRedefine/>
    <w:uiPriority w:val="39"/>
    <w:semiHidden/>
    <w:unhideWhenUsed/>
    <w:rsid w:val="00D26C7C"/>
    <w:pPr>
      <w:ind w:left="1200"/>
    </w:pPr>
    <w:rPr>
      <w:rFonts w:asciiTheme="minorHAnsi" w:hAnsiTheme="minorHAnsi"/>
      <w:szCs w:val="20"/>
    </w:rPr>
  </w:style>
  <w:style w:type="paragraph" w:styleId="TOC8">
    <w:name w:val="toc 8"/>
    <w:basedOn w:val="Normal"/>
    <w:next w:val="Normal"/>
    <w:autoRedefine/>
    <w:uiPriority w:val="39"/>
    <w:semiHidden/>
    <w:unhideWhenUsed/>
    <w:rsid w:val="00D26C7C"/>
    <w:pPr>
      <w:ind w:left="1400"/>
    </w:pPr>
    <w:rPr>
      <w:rFonts w:asciiTheme="minorHAnsi" w:hAnsiTheme="minorHAnsi"/>
      <w:szCs w:val="20"/>
    </w:rPr>
  </w:style>
  <w:style w:type="paragraph" w:styleId="TOC9">
    <w:name w:val="toc 9"/>
    <w:basedOn w:val="Normal"/>
    <w:next w:val="Normal"/>
    <w:autoRedefine/>
    <w:uiPriority w:val="39"/>
    <w:semiHidden/>
    <w:unhideWhenUsed/>
    <w:rsid w:val="00D26C7C"/>
    <w:pPr>
      <w:ind w:left="1600"/>
    </w:pPr>
    <w:rPr>
      <w:rFonts w:asciiTheme="minorHAnsi" w:hAnsiTheme="minorHAnsi"/>
      <w:szCs w:val="20"/>
    </w:rPr>
  </w:style>
  <w:style w:type="paragraph" w:customStyle="1" w:styleId="EndNoteBibliographyTitle">
    <w:name w:val="EndNote Bibliography Title"/>
    <w:basedOn w:val="Normal"/>
    <w:link w:val="EndNoteBibliographyTitleChar"/>
    <w:rsid w:val="00FB0025"/>
    <w:pPr>
      <w:jc w:val="center"/>
    </w:pPr>
    <w:rPr>
      <w:rFonts w:cs="Arial"/>
      <w:noProof/>
    </w:rPr>
  </w:style>
  <w:style w:type="character" w:customStyle="1" w:styleId="EndNoteBibliographyTitleChar">
    <w:name w:val="EndNote Bibliography Title Char"/>
    <w:basedOn w:val="DefaultParagraphFont"/>
    <w:link w:val="EndNoteBibliographyTitle"/>
    <w:rsid w:val="00FB0025"/>
    <w:rPr>
      <w:rFonts w:ascii="Arial" w:eastAsia="Times New Roman" w:hAnsi="Arial" w:cs="Arial"/>
      <w:noProof/>
      <w:sz w:val="20"/>
      <w:lang w:eastAsia="en-US"/>
    </w:rPr>
  </w:style>
  <w:style w:type="paragraph" w:customStyle="1" w:styleId="EndNoteBibliography">
    <w:name w:val="EndNote Bibliography"/>
    <w:basedOn w:val="Normal"/>
    <w:link w:val="EndNoteBibliographyChar"/>
    <w:rsid w:val="00FB0025"/>
    <w:rPr>
      <w:rFonts w:cs="Arial"/>
      <w:noProof/>
    </w:rPr>
  </w:style>
  <w:style w:type="character" w:customStyle="1" w:styleId="EndNoteBibliographyChar">
    <w:name w:val="EndNote Bibliography Char"/>
    <w:basedOn w:val="DefaultParagraphFont"/>
    <w:link w:val="EndNoteBibliography"/>
    <w:rsid w:val="00FB0025"/>
    <w:rPr>
      <w:rFonts w:ascii="Arial" w:eastAsia="Times New Roman" w:hAnsi="Arial" w:cs="Arial"/>
      <w:noProof/>
      <w:sz w:val="20"/>
      <w:lang w:eastAsia="en-US"/>
    </w:rPr>
  </w:style>
  <w:style w:type="table" w:styleId="TableGrid">
    <w:name w:val="Table Grid"/>
    <w:basedOn w:val="TableNormal"/>
    <w:uiPriority w:val="39"/>
    <w:rsid w:val="00EA5FF9"/>
    <w:rPr>
      <w:rFonts w:asciiTheme="minorHAnsi" w:eastAsia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5FF9"/>
    <w:pPr>
      <w:widowControl/>
      <w:autoSpaceDE/>
      <w:autoSpaceDN/>
      <w:adjustRightInd/>
      <w:spacing w:before="100" w:beforeAutospacing="1" w:after="100" w:afterAutospacing="1"/>
    </w:pPr>
    <w:rPr>
      <w:rFonts w:ascii="Times New Roman" w:eastAsiaTheme="minorEastAsia" w:hAnsi="Times New Roman"/>
      <w:sz w:val="24"/>
    </w:rPr>
  </w:style>
  <w:style w:type="character" w:styleId="Strong">
    <w:name w:val="Strong"/>
    <w:basedOn w:val="DefaultParagraphFont"/>
    <w:uiPriority w:val="22"/>
    <w:qFormat/>
    <w:rsid w:val="00AA7B56"/>
    <w:rPr>
      <w:b/>
      <w:bCs/>
    </w:rPr>
  </w:style>
  <w:style w:type="table" w:customStyle="1" w:styleId="GridTable7Colorful1">
    <w:name w:val="Grid Table 7 Colorful1"/>
    <w:basedOn w:val="TableNormal"/>
    <w:uiPriority w:val="52"/>
    <w:rsid w:val="000D6A5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49"/>
    <w:rsid w:val="000D6A5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31">
    <w:name w:val="Plain Table 31"/>
    <w:basedOn w:val="TableNormal"/>
    <w:uiPriority w:val="99"/>
    <w:rsid w:val="00DE6ED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TableNormal"/>
    <w:uiPriority w:val="99"/>
    <w:rsid w:val="003E7CE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1988">
      <w:bodyDiv w:val="1"/>
      <w:marLeft w:val="0"/>
      <w:marRight w:val="0"/>
      <w:marTop w:val="0"/>
      <w:marBottom w:val="0"/>
      <w:divBdr>
        <w:top w:val="none" w:sz="0" w:space="0" w:color="auto"/>
        <w:left w:val="none" w:sz="0" w:space="0" w:color="auto"/>
        <w:bottom w:val="none" w:sz="0" w:space="0" w:color="auto"/>
        <w:right w:val="none" w:sz="0" w:space="0" w:color="auto"/>
      </w:divBdr>
      <w:divsChild>
        <w:div w:id="865214324">
          <w:marLeft w:val="446"/>
          <w:marRight w:val="0"/>
          <w:marTop w:val="0"/>
          <w:marBottom w:val="0"/>
          <w:divBdr>
            <w:top w:val="none" w:sz="0" w:space="0" w:color="auto"/>
            <w:left w:val="none" w:sz="0" w:space="0" w:color="auto"/>
            <w:bottom w:val="none" w:sz="0" w:space="0" w:color="auto"/>
            <w:right w:val="none" w:sz="0" w:space="0" w:color="auto"/>
          </w:divBdr>
        </w:div>
        <w:div w:id="471485093">
          <w:marLeft w:val="446"/>
          <w:marRight w:val="0"/>
          <w:marTop w:val="0"/>
          <w:marBottom w:val="0"/>
          <w:divBdr>
            <w:top w:val="none" w:sz="0" w:space="0" w:color="auto"/>
            <w:left w:val="none" w:sz="0" w:space="0" w:color="auto"/>
            <w:bottom w:val="none" w:sz="0" w:space="0" w:color="auto"/>
            <w:right w:val="none" w:sz="0" w:space="0" w:color="auto"/>
          </w:divBdr>
        </w:div>
        <w:div w:id="762148407">
          <w:marLeft w:val="446"/>
          <w:marRight w:val="0"/>
          <w:marTop w:val="0"/>
          <w:marBottom w:val="0"/>
          <w:divBdr>
            <w:top w:val="none" w:sz="0" w:space="0" w:color="auto"/>
            <w:left w:val="none" w:sz="0" w:space="0" w:color="auto"/>
            <w:bottom w:val="none" w:sz="0" w:space="0" w:color="auto"/>
            <w:right w:val="none" w:sz="0" w:space="0" w:color="auto"/>
          </w:divBdr>
        </w:div>
        <w:div w:id="1663268077">
          <w:marLeft w:val="446"/>
          <w:marRight w:val="0"/>
          <w:marTop w:val="0"/>
          <w:marBottom w:val="0"/>
          <w:divBdr>
            <w:top w:val="none" w:sz="0" w:space="0" w:color="auto"/>
            <w:left w:val="none" w:sz="0" w:space="0" w:color="auto"/>
            <w:bottom w:val="none" w:sz="0" w:space="0" w:color="auto"/>
            <w:right w:val="none" w:sz="0" w:space="0" w:color="auto"/>
          </w:divBdr>
        </w:div>
        <w:div w:id="506603765">
          <w:marLeft w:val="446"/>
          <w:marRight w:val="0"/>
          <w:marTop w:val="0"/>
          <w:marBottom w:val="0"/>
          <w:divBdr>
            <w:top w:val="none" w:sz="0" w:space="0" w:color="auto"/>
            <w:left w:val="none" w:sz="0" w:space="0" w:color="auto"/>
            <w:bottom w:val="none" w:sz="0" w:space="0" w:color="auto"/>
            <w:right w:val="none" w:sz="0" w:space="0" w:color="auto"/>
          </w:divBdr>
        </w:div>
        <w:div w:id="494877794">
          <w:marLeft w:val="446"/>
          <w:marRight w:val="0"/>
          <w:marTop w:val="0"/>
          <w:marBottom w:val="0"/>
          <w:divBdr>
            <w:top w:val="none" w:sz="0" w:space="0" w:color="auto"/>
            <w:left w:val="none" w:sz="0" w:space="0" w:color="auto"/>
            <w:bottom w:val="none" w:sz="0" w:space="0" w:color="auto"/>
            <w:right w:val="none" w:sz="0" w:space="0" w:color="auto"/>
          </w:divBdr>
        </w:div>
        <w:div w:id="594899692">
          <w:marLeft w:val="446"/>
          <w:marRight w:val="0"/>
          <w:marTop w:val="0"/>
          <w:marBottom w:val="0"/>
          <w:divBdr>
            <w:top w:val="none" w:sz="0" w:space="0" w:color="auto"/>
            <w:left w:val="none" w:sz="0" w:space="0" w:color="auto"/>
            <w:bottom w:val="none" w:sz="0" w:space="0" w:color="auto"/>
            <w:right w:val="none" w:sz="0" w:space="0" w:color="auto"/>
          </w:divBdr>
        </w:div>
        <w:div w:id="1304697433">
          <w:marLeft w:val="446"/>
          <w:marRight w:val="0"/>
          <w:marTop w:val="0"/>
          <w:marBottom w:val="0"/>
          <w:divBdr>
            <w:top w:val="none" w:sz="0" w:space="0" w:color="auto"/>
            <w:left w:val="none" w:sz="0" w:space="0" w:color="auto"/>
            <w:bottom w:val="none" w:sz="0" w:space="0" w:color="auto"/>
            <w:right w:val="none" w:sz="0" w:space="0" w:color="auto"/>
          </w:divBdr>
        </w:div>
        <w:div w:id="967053623">
          <w:marLeft w:val="446"/>
          <w:marRight w:val="0"/>
          <w:marTop w:val="0"/>
          <w:marBottom w:val="0"/>
          <w:divBdr>
            <w:top w:val="none" w:sz="0" w:space="0" w:color="auto"/>
            <w:left w:val="none" w:sz="0" w:space="0" w:color="auto"/>
            <w:bottom w:val="none" w:sz="0" w:space="0" w:color="auto"/>
            <w:right w:val="none" w:sz="0" w:space="0" w:color="auto"/>
          </w:divBdr>
        </w:div>
        <w:div w:id="1386446263">
          <w:marLeft w:val="446"/>
          <w:marRight w:val="0"/>
          <w:marTop w:val="0"/>
          <w:marBottom w:val="0"/>
          <w:divBdr>
            <w:top w:val="none" w:sz="0" w:space="0" w:color="auto"/>
            <w:left w:val="none" w:sz="0" w:space="0" w:color="auto"/>
            <w:bottom w:val="none" w:sz="0" w:space="0" w:color="auto"/>
            <w:right w:val="none" w:sz="0" w:space="0" w:color="auto"/>
          </w:divBdr>
        </w:div>
      </w:divsChild>
    </w:div>
    <w:div w:id="150408835">
      <w:bodyDiv w:val="1"/>
      <w:marLeft w:val="0"/>
      <w:marRight w:val="0"/>
      <w:marTop w:val="0"/>
      <w:marBottom w:val="0"/>
      <w:divBdr>
        <w:top w:val="none" w:sz="0" w:space="0" w:color="auto"/>
        <w:left w:val="none" w:sz="0" w:space="0" w:color="auto"/>
        <w:bottom w:val="none" w:sz="0" w:space="0" w:color="auto"/>
        <w:right w:val="none" w:sz="0" w:space="0" w:color="auto"/>
      </w:divBdr>
      <w:divsChild>
        <w:div w:id="1214535006">
          <w:marLeft w:val="1166"/>
          <w:marRight w:val="0"/>
          <w:marTop w:val="134"/>
          <w:marBottom w:val="0"/>
          <w:divBdr>
            <w:top w:val="none" w:sz="0" w:space="0" w:color="auto"/>
            <w:left w:val="none" w:sz="0" w:space="0" w:color="auto"/>
            <w:bottom w:val="none" w:sz="0" w:space="0" w:color="auto"/>
            <w:right w:val="none" w:sz="0" w:space="0" w:color="auto"/>
          </w:divBdr>
        </w:div>
        <w:div w:id="1546335892">
          <w:marLeft w:val="1166"/>
          <w:marRight w:val="0"/>
          <w:marTop w:val="134"/>
          <w:marBottom w:val="0"/>
          <w:divBdr>
            <w:top w:val="none" w:sz="0" w:space="0" w:color="auto"/>
            <w:left w:val="none" w:sz="0" w:space="0" w:color="auto"/>
            <w:bottom w:val="none" w:sz="0" w:space="0" w:color="auto"/>
            <w:right w:val="none" w:sz="0" w:space="0" w:color="auto"/>
          </w:divBdr>
        </w:div>
        <w:div w:id="945238498">
          <w:marLeft w:val="1166"/>
          <w:marRight w:val="0"/>
          <w:marTop w:val="134"/>
          <w:marBottom w:val="0"/>
          <w:divBdr>
            <w:top w:val="none" w:sz="0" w:space="0" w:color="auto"/>
            <w:left w:val="none" w:sz="0" w:space="0" w:color="auto"/>
            <w:bottom w:val="none" w:sz="0" w:space="0" w:color="auto"/>
            <w:right w:val="none" w:sz="0" w:space="0" w:color="auto"/>
          </w:divBdr>
        </w:div>
        <w:div w:id="1950818580">
          <w:marLeft w:val="1166"/>
          <w:marRight w:val="0"/>
          <w:marTop w:val="134"/>
          <w:marBottom w:val="0"/>
          <w:divBdr>
            <w:top w:val="none" w:sz="0" w:space="0" w:color="auto"/>
            <w:left w:val="none" w:sz="0" w:space="0" w:color="auto"/>
            <w:bottom w:val="none" w:sz="0" w:space="0" w:color="auto"/>
            <w:right w:val="none" w:sz="0" w:space="0" w:color="auto"/>
          </w:divBdr>
        </w:div>
      </w:divsChild>
    </w:div>
    <w:div w:id="297998718">
      <w:bodyDiv w:val="1"/>
      <w:marLeft w:val="0"/>
      <w:marRight w:val="0"/>
      <w:marTop w:val="0"/>
      <w:marBottom w:val="0"/>
      <w:divBdr>
        <w:top w:val="none" w:sz="0" w:space="0" w:color="auto"/>
        <w:left w:val="none" w:sz="0" w:space="0" w:color="auto"/>
        <w:bottom w:val="none" w:sz="0" w:space="0" w:color="auto"/>
        <w:right w:val="none" w:sz="0" w:space="0" w:color="auto"/>
      </w:divBdr>
      <w:divsChild>
        <w:div w:id="2140608137">
          <w:marLeft w:val="547"/>
          <w:marRight w:val="0"/>
          <w:marTop w:val="154"/>
          <w:marBottom w:val="0"/>
          <w:divBdr>
            <w:top w:val="none" w:sz="0" w:space="0" w:color="auto"/>
            <w:left w:val="none" w:sz="0" w:space="0" w:color="auto"/>
            <w:bottom w:val="none" w:sz="0" w:space="0" w:color="auto"/>
            <w:right w:val="none" w:sz="0" w:space="0" w:color="auto"/>
          </w:divBdr>
        </w:div>
      </w:divsChild>
    </w:div>
    <w:div w:id="378827128">
      <w:bodyDiv w:val="1"/>
      <w:marLeft w:val="0"/>
      <w:marRight w:val="0"/>
      <w:marTop w:val="0"/>
      <w:marBottom w:val="0"/>
      <w:divBdr>
        <w:top w:val="none" w:sz="0" w:space="0" w:color="auto"/>
        <w:left w:val="none" w:sz="0" w:space="0" w:color="auto"/>
        <w:bottom w:val="none" w:sz="0" w:space="0" w:color="auto"/>
        <w:right w:val="none" w:sz="0" w:space="0" w:color="auto"/>
      </w:divBdr>
      <w:divsChild>
        <w:div w:id="1135023045">
          <w:marLeft w:val="1166"/>
          <w:marRight w:val="0"/>
          <w:marTop w:val="134"/>
          <w:marBottom w:val="0"/>
          <w:divBdr>
            <w:top w:val="none" w:sz="0" w:space="0" w:color="auto"/>
            <w:left w:val="none" w:sz="0" w:space="0" w:color="auto"/>
            <w:bottom w:val="none" w:sz="0" w:space="0" w:color="auto"/>
            <w:right w:val="none" w:sz="0" w:space="0" w:color="auto"/>
          </w:divBdr>
        </w:div>
        <w:div w:id="1099330280">
          <w:marLeft w:val="1166"/>
          <w:marRight w:val="0"/>
          <w:marTop w:val="134"/>
          <w:marBottom w:val="0"/>
          <w:divBdr>
            <w:top w:val="none" w:sz="0" w:space="0" w:color="auto"/>
            <w:left w:val="none" w:sz="0" w:space="0" w:color="auto"/>
            <w:bottom w:val="none" w:sz="0" w:space="0" w:color="auto"/>
            <w:right w:val="none" w:sz="0" w:space="0" w:color="auto"/>
          </w:divBdr>
        </w:div>
        <w:div w:id="2026399205">
          <w:marLeft w:val="1166"/>
          <w:marRight w:val="0"/>
          <w:marTop w:val="134"/>
          <w:marBottom w:val="0"/>
          <w:divBdr>
            <w:top w:val="none" w:sz="0" w:space="0" w:color="auto"/>
            <w:left w:val="none" w:sz="0" w:space="0" w:color="auto"/>
            <w:bottom w:val="none" w:sz="0" w:space="0" w:color="auto"/>
            <w:right w:val="none" w:sz="0" w:space="0" w:color="auto"/>
          </w:divBdr>
        </w:div>
      </w:divsChild>
    </w:div>
    <w:div w:id="398527552">
      <w:bodyDiv w:val="1"/>
      <w:marLeft w:val="0"/>
      <w:marRight w:val="0"/>
      <w:marTop w:val="0"/>
      <w:marBottom w:val="0"/>
      <w:divBdr>
        <w:top w:val="none" w:sz="0" w:space="0" w:color="auto"/>
        <w:left w:val="none" w:sz="0" w:space="0" w:color="auto"/>
        <w:bottom w:val="none" w:sz="0" w:space="0" w:color="auto"/>
        <w:right w:val="none" w:sz="0" w:space="0" w:color="auto"/>
      </w:divBdr>
      <w:divsChild>
        <w:div w:id="2038385524">
          <w:marLeft w:val="1166"/>
          <w:marRight w:val="0"/>
          <w:marTop w:val="134"/>
          <w:marBottom w:val="0"/>
          <w:divBdr>
            <w:top w:val="none" w:sz="0" w:space="0" w:color="auto"/>
            <w:left w:val="none" w:sz="0" w:space="0" w:color="auto"/>
            <w:bottom w:val="none" w:sz="0" w:space="0" w:color="auto"/>
            <w:right w:val="none" w:sz="0" w:space="0" w:color="auto"/>
          </w:divBdr>
        </w:div>
        <w:div w:id="900866152">
          <w:marLeft w:val="1166"/>
          <w:marRight w:val="0"/>
          <w:marTop w:val="134"/>
          <w:marBottom w:val="0"/>
          <w:divBdr>
            <w:top w:val="none" w:sz="0" w:space="0" w:color="auto"/>
            <w:left w:val="none" w:sz="0" w:space="0" w:color="auto"/>
            <w:bottom w:val="none" w:sz="0" w:space="0" w:color="auto"/>
            <w:right w:val="none" w:sz="0" w:space="0" w:color="auto"/>
          </w:divBdr>
        </w:div>
        <w:div w:id="1594044797">
          <w:marLeft w:val="1166"/>
          <w:marRight w:val="0"/>
          <w:marTop w:val="134"/>
          <w:marBottom w:val="0"/>
          <w:divBdr>
            <w:top w:val="none" w:sz="0" w:space="0" w:color="auto"/>
            <w:left w:val="none" w:sz="0" w:space="0" w:color="auto"/>
            <w:bottom w:val="none" w:sz="0" w:space="0" w:color="auto"/>
            <w:right w:val="none" w:sz="0" w:space="0" w:color="auto"/>
          </w:divBdr>
        </w:div>
        <w:div w:id="533079780">
          <w:marLeft w:val="1166"/>
          <w:marRight w:val="0"/>
          <w:marTop w:val="134"/>
          <w:marBottom w:val="0"/>
          <w:divBdr>
            <w:top w:val="none" w:sz="0" w:space="0" w:color="auto"/>
            <w:left w:val="none" w:sz="0" w:space="0" w:color="auto"/>
            <w:bottom w:val="none" w:sz="0" w:space="0" w:color="auto"/>
            <w:right w:val="none" w:sz="0" w:space="0" w:color="auto"/>
          </w:divBdr>
        </w:div>
      </w:divsChild>
    </w:div>
    <w:div w:id="421999035">
      <w:bodyDiv w:val="1"/>
      <w:marLeft w:val="0"/>
      <w:marRight w:val="0"/>
      <w:marTop w:val="0"/>
      <w:marBottom w:val="0"/>
      <w:divBdr>
        <w:top w:val="none" w:sz="0" w:space="0" w:color="auto"/>
        <w:left w:val="none" w:sz="0" w:space="0" w:color="auto"/>
        <w:bottom w:val="none" w:sz="0" w:space="0" w:color="auto"/>
        <w:right w:val="none" w:sz="0" w:space="0" w:color="auto"/>
      </w:divBdr>
      <w:divsChild>
        <w:div w:id="259720455">
          <w:marLeft w:val="1166"/>
          <w:marRight w:val="0"/>
          <w:marTop w:val="134"/>
          <w:marBottom w:val="0"/>
          <w:divBdr>
            <w:top w:val="none" w:sz="0" w:space="0" w:color="auto"/>
            <w:left w:val="none" w:sz="0" w:space="0" w:color="auto"/>
            <w:bottom w:val="none" w:sz="0" w:space="0" w:color="auto"/>
            <w:right w:val="none" w:sz="0" w:space="0" w:color="auto"/>
          </w:divBdr>
        </w:div>
        <w:div w:id="1635057720">
          <w:marLeft w:val="1166"/>
          <w:marRight w:val="0"/>
          <w:marTop w:val="134"/>
          <w:marBottom w:val="0"/>
          <w:divBdr>
            <w:top w:val="none" w:sz="0" w:space="0" w:color="auto"/>
            <w:left w:val="none" w:sz="0" w:space="0" w:color="auto"/>
            <w:bottom w:val="none" w:sz="0" w:space="0" w:color="auto"/>
            <w:right w:val="none" w:sz="0" w:space="0" w:color="auto"/>
          </w:divBdr>
        </w:div>
        <w:div w:id="37121895">
          <w:marLeft w:val="1166"/>
          <w:marRight w:val="0"/>
          <w:marTop w:val="134"/>
          <w:marBottom w:val="0"/>
          <w:divBdr>
            <w:top w:val="none" w:sz="0" w:space="0" w:color="auto"/>
            <w:left w:val="none" w:sz="0" w:space="0" w:color="auto"/>
            <w:bottom w:val="none" w:sz="0" w:space="0" w:color="auto"/>
            <w:right w:val="none" w:sz="0" w:space="0" w:color="auto"/>
          </w:divBdr>
        </w:div>
        <w:div w:id="637033556">
          <w:marLeft w:val="1166"/>
          <w:marRight w:val="0"/>
          <w:marTop w:val="134"/>
          <w:marBottom w:val="0"/>
          <w:divBdr>
            <w:top w:val="none" w:sz="0" w:space="0" w:color="auto"/>
            <w:left w:val="none" w:sz="0" w:space="0" w:color="auto"/>
            <w:bottom w:val="none" w:sz="0" w:space="0" w:color="auto"/>
            <w:right w:val="none" w:sz="0" w:space="0" w:color="auto"/>
          </w:divBdr>
        </w:div>
      </w:divsChild>
    </w:div>
    <w:div w:id="479856436">
      <w:bodyDiv w:val="1"/>
      <w:marLeft w:val="0"/>
      <w:marRight w:val="0"/>
      <w:marTop w:val="0"/>
      <w:marBottom w:val="0"/>
      <w:divBdr>
        <w:top w:val="none" w:sz="0" w:space="0" w:color="auto"/>
        <w:left w:val="none" w:sz="0" w:space="0" w:color="auto"/>
        <w:bottom w:val="none" w:sz="0" w:space="0" w:color="auto"/>
        <w:right w:val="none" w:sz="0" w:space="0" w:color="auto"/>
      </w:divBdr>
      <w:divsChild>
        <w:div w:id="373621395">
          <w:marLeft w:val="1166"/>
          <w:marRight w:val="0"/>
          <w:marTop w:val="77"/>
          <w:marBottom w:val="0"/>
          <w:divBdr>
            <w:top w:val="none" w:sz="0" w:space="0" w:color="auto"/>
            <w:left w:val="none" w:sz="0" w:space="0" w:color="auto"/>
            <w:bottom w:val="none" w:sz="0" w:space="0" w:color="auto"/>
            <w:right w:val="none" w:sz="0" w:space="0" w:color="auto"/>
          </w:divBdr>
        </w:div>
        <w:div w:id="1090811245">
          <w:marLeft w:val="1166"/>
          <w:marRight w:val="0"/>
          <w:marTop w:val="77"/>
          <w:marBottom w:val="0"/>
          <w:divBdr>
            <w:top w:val="none" w:sz="0" w:space="0" w:color="auto"/>
            <w:left w:val="none" w:sz="0" w:space="0" w:color="auto"/>
            <w:bottom w:val="none" w:sz="0" w:space="0" w:color="auto"/>
            <w:right w:val="none" w:sz="0" w:space="0" w:color="auto"/>
          </w:divBdr>
        </w:div>
        <w:div w:id="1650670518">
          <w:marLeft w:val="1166"/>
          <w:marRight w:val="0"/>
          <w:marTop w:val="77"/>
          <w:marBottom w:val="0"/>
          <w:divBdr>
            <w:top w:val="none" w:sz="0" w:space="0" w:color="auto"/>
            <w:left w:val="none" w:sz="0" w:space="0" w:color="auto"/>
            <w:bottom w:val="none" w:sz="0" w:space="0" w:color="auto"/>
            <w:right w:val="none" w:sz="0" w:space="0" w:color="auto"/>
          </w:divBdr>
        </w:div>
        <w:div w:id="676538435">
          <w:marLeft w:val="1166"/>
          <w:marRight w:val="0"/>
          <w:marTop w:val="77"/>
          <w:marBottom w:val="0"/>
          <w:divBdr>
            <w:top w:val="none" w:sz="0" w:space="0" w:color="auto"/>
            <w:left w:val="none" w:sz="0" w:space="0" w:color="auto"/>
            <w:bottom w:val="none" w:sz="0" w:space="0" w:color="auto"/>
            <w:right w:val="none" w:sz="0" w:space="0" w:color="auto"/>
          </w:divBdr>
        </w:div>
      </w:divsChild>
    </w:div>
    <w:div w:id="963192121">
      <w:bodyDiv w:val="1"/>
      <w:marLeft w:val="0"/>
      <w:marRight w:val="0"/>
      <w:marTop w:val="0"/>
      <w:marBottom w:val="0"/>
      <w:divBdr>
        <w:top w:val="none" w:sz="0" w:space="0" w:color="auto"/>
        <w:left w:val="none" w:sz="0" w:space="0" w:color="auto"/>
        <w:bottom w:val="none" w:sz="0" w:space="0" w:color="auto"/>
        <w:right w:val="none" w:sz="0" w:space="0" w:color="auto"/>
      </w:divBdr>
    </w:div>
    <w:div w:id="1351103190">
      <w:bodyDiv w:val="1"/>
      <w:marLeft w:val="0"/>
      <w:marRight w:val="0"/>
      <w:marTop w:val="0"/>
      <w:marBottom w:val="0"/>
      <w:divBdr>
        <w:top w:val="none" w:sz="0" w:space="0" w:color="auto"/>
        <w:left w:val="none" w:sz="0" w:space="0" w:color="auto"/>
        <w:bottom w:val="none" w:sz="0" w:space="0" w:color="auto"/>
        <w:right w:val="none" w:sz="0" w:space="0" w:color="auto"/>
      </w:divBdr>
      <w:divsChild>
        <w:div w:id="1907105986">
          <w:marLeft w:val="446"/>
          <w:marRight w:val="0"/>
          <w:marTop w:val="0"/>
          <w:marBottom w:val="0"/>
          <w:divBdr>
            <w:top w:val="none" w:sz="0" w:space="0" w:color="auto"/>
            <w:left w:val="none" w:sz="0" w:space="0" w:color="auto"/>
            <w:bottom w:val="none" w:sz="0" w:space="0" w:color="auto"/>
            <w:right w:val="none" w:sz="0" w:space="0" w:color="auto"/>
          </w:divBdr>
        </w:div>
        <w:div w:id="1012604352">
          <w:marLeft w:val="446"/>
          <w:marRight w:val="0"/>
          <w:marTop w:val="0"/>
          <w:marBottom w:val="0"/>
          <w:divBdr>
            <w:top w:val="none" w:sz="0" w:space="0" w:color="auto"/>
            <w:left w:val="none" w:sz="0" w:space="0" w:color="auto"/>
            <w:bottom w:val="none" w:sz="0" w:space="0" w:color="auto"/>
            <w:right w:val="none" w:sz="0" w:space="0" w:color="auto"/>
          </w:divBdr>
        </w:div>
        <w:div w:id="421151403">
          <w:marLeft w:val="446"/>
          <w:marRight w:val="0"/>
          <w:marTop w:val="0"/>
          <w:marBottom w:val="0"/>
          <w:divBdr>
            <w:top w:val="none" w:sz="0" w:space="0" w:color="auto"/>
            <w:left w:val="none" w:sz="0" w:space="0" w:color="auto"/>
            <w:bottom w:val="none" w:sz="0" w:space="0" w:color="auto"/>
            <w:right w:val="none" w:sz="0" w:space="0" w:color="auto"/>
          </w:divBdr>
        </w:div>
        <w:div w:id="76751841">
          <w:marLeft w:val="446"/>
          <w:marRight w:val="0"/>
          <w:marTop w:val="0"/>
          <w:marBottom w:val="0"/>
          <w:divBdr>
            <w:top w:val="none" w:sz="0" w:space="0" w:color="auto"/>
            <w:left w:val="none" w:sz="0" w:space="0" w:color="auto"/>
            <w:bottom w:val="none" w:sz="0" w:space="0" w:color="auto"/>
            <w:right w:val="none" w:sz="0" w:space="0" w:color="auto"/>
          </w:divBdr>
        </w:div>
        <w:div w:id="417362317">
          <w:marLeft w:val="446"/>
          <w:marRight w:val="0"/>
          <w:marTop w:val="0"/>
          <w:marBottom w:val="0"/>
          <w:divBdr>
            <w:top w:val="none" w:sz="0" w:space="0" w:color="auto"/>
            <w:left w:val="none" w:sz="0" w:space="0" w:color="auto"/>
            <w:bottom w:val="none" w:sz="0" w:space="0" w:color="auto"/>
            <w:right w:val="none" w:sz="0" w:space="0" w:color="auto"/>
          </w:divBdr>
        </w:div>
        <w:div w:id="1286347892">
          <w:marLeft w:val="446"/>
          <w:marRight w:val="0"/>
          <w:marTop w:val="0"/>
          <w:marBottom w:val="0"/>
          <w:divBdr>
            <w:top w:val="none" w:sz="0" w:space="0" w:color="auto"/>
            <w:left w:val="none" w:sz="0" w:space="0" w:color="auto"/>
            <w:bottom w:val="none" w:sz="0" w:space="0" w:color="auto"/>
            <w:right w:val="none" w:sz="0" w:space="0" w:color="auto"/>
          </w:divBdr>
        </w:div>
        <w:div w:id="1093739701">
          <w:marLeft w:val="446"/>
          <w:marRight w:val="0"/>
          <w:marTop w:val="0"/>
          <w:marBottom w:val="0"/>
          <w:divBdr>
            <w:top w:val="none" w:sz="0" w:space="0" w:color="auto"/>
            <w:left w:val="none" w:sz="0" w:space="0" w:color="auto"/>
            <w:bottom w:val="none" w:sz="0" w:space="0" w:color="auto"/>
            <w:right w:val="none" w:sz="0" w:space="0" w:color="auto"/>
          </w:divBdr>
        </w:div>
        <w:div w:id="2102335736">
          <w:marLeft w:val="446"/>
          <w:marRight w:val="0"/>
          <w:marTop w:val="0"/>
          <w:marBottom w:val="0"/>
          <w:divBdr>
            <w:top w:val="none" w:sz="0" w:space="0" w:color="auto"/>
            <w:left w:val="none" w:sz="0" w:space="0" w:color="auto"/>
            <w:bottom w:val="none" w:sz="0" w:space="0" w:color="auto"/>
            <w:right w:val="none" w:sz="0" w:space="0" w:color="auto"/>
          </w:divBdr>
        </w:div>
        <w:div w:id="1622179497">
          <w:marLeft w:val="446"/>
          <w:marRight w:val="0"/>
          <w:marTop w:val="0"/>
          <w:marBottom w:val="0"/>
          <w:divBdr>
            <w:top w:val="none" w:sz="0" w:space="0" w:color="auto"/>
            <w:left w:val="none" w:sz="0" w:space="0" w:color="auto"/>
            <w:bottom w:val="none" w:sz="0" w:space="0" w:color="auto"/>
            <w:right w:val="none" w:sz="0" w:space="0" w:color="auto"/>
          </w:divBdr>
        </w:div>
        <w:div w:id="828134507">
          <w:marLeft w:val="446"/>
          <w:marRight w:val="0"/>
          <w:marTop w:val="0"/>
          <w:marBottom w:val="0"/>
          <w:divBdr>
            <w:top w:val="none" w:sz="0" w:space="0" w:color="auto"/>
            <w:left w:val="none" w:sz="0" w:space="0" w:color="auto"/>
            <w:bottom w:val="none" w:sz="0" w:space="0" w:color="auto"/>
            <w:right w:val="none" w:sz="0" w:space="0" w:color="auto"/>
          </w:divBdr>
        </w:div>
        <w:div w:id="925461450">
          <w:marLeft w:val="446"/>
          <w:marRight w:val="0"/>
          <w:marTop w:val="0"/>
          <w:marBottom w:val="0"/>
          <w:divBdr>
            <w:top w:val="none" w:sz="0" w:space="0" w:color="auto"/>
            <w:left w:val="none" w:sz="0" w:space="0" w:color="auto"/>
            <w:bottom w:val="none" w:sz="0" w:space="0" w:color="auto"/>
            <w:right w:val="none" w:sz="0" w:space="0" w:color="auto"/>
          </w:divBdr>
        </w:div>
        <w:div w:id="999963705">
          <w:marLeft w:val="446"/>
          <w:marRight w:val="0"/>
          <w:marTop w:val="0"/>
          <w:marBottom w:val="0"/>
          <w:divBdr>
            <w:top w:val="none" w:sz="0" w:space="0" w:color="auto"/>
            <w:left w:val="none" w:sz="0" w:space="0" w:color="auto"/>
            <w:bottom w:val="none" w:sz="0" w:space="0" w:color="auto"/>
            <w:right w:val="none" w:sz="0" w:space="0" w:color="auto"/>
          </w:divBdr>
        </w:div>
        <w:div w:id="262107254">
          <w:marLeft w:val="446"/>
          <w:marRight w:val="0"/>
          <w:marTop w:val="0"/>
          <w:marBottom w:val="0"/>
          <w:divBdr>
            <w:top w:val="none" w:sz="0" w:space="0" w:color="auto"/>
            <w:left w:val="none" w:sz="0" w:space="0" w:color="auto"/>
            <w:bottom w:val="none" w:sz="0" w:space="0" w:color="auto"/>
            <w:right w:val="none" w:sz="0" w:space="0" w:color="auto"/>
          </w:divBdr>
        </w:div>
      </w:divsChild>
    </w:div>
    <w:div w:id="1445616705">
      <w:bodyDiv w:val="1"/>
      <w:marLeft w:val="0"/>
      <w:marRight w:val="0"/>
      <w:marTop w:val="0"/>
      <w:marBottom w:val="0"/>
      <w:divBdr>
        <w:top w:val="none" w:sz="0" w:space="0" w:color="auto"/>
        <w:left w:val="none" w:sz="0" w:space="0" w:color="auto"/>
        <w:bottom w:val="none" w:sz="0" w:space="0" w:color="auto"/>
        <w:right w:val="none" w:sz="0" w:space="0" w:color="auto"/>
      </w:divBdr>
      <w:divsChild>
        <w:div w:id="1353920294">
          <w:marLeft w:val="1166"/>
          <w:marRight w:val="0"/>
          <w:marTop w:val="134"/>
          <w:marBottom w:val="0"/>
          <w:divBdr>
            <w:top w:val="none" w:sz="0" w:space="0" w:color="auto"/>
            <w:left w:val="none" w:sz="0" w:space="0" w:color="auto"/>
            <w:bottom w:val="none" w:sz="0" w:space="0" w:color="auto"/>
            <w:right w:val="none" w:sz="0" w:space="0" w:color="auto"/>
          </w:divBdr>
        </w:div>
        <w:div w:id="1293369005">
          <w:marLeft w:val="1166"/>
          <w:marRight w:val="0"/>
          <w:marTop w:val="134"/>
          <w:marBottom w:val="0"/>
          <w:divBdr>
            <w:top w:val="none" w:sz="0" w:space="0" w:color="auto"/>
            <w:left w:val="none" w:sz="0" w:space="0" w:color="auto"/>
            <w:bottom w:val="none" w:sz="0" w:space="0" w:color="auto"/>
            <w:right w:val="none" w:sz="0" w:space="0" w:color="auto"/>
          </w:divBdr>
        </w:div>
        <w:div w:id="1565870956">
          <w:marLeft w:val="1166"/>
          <w:marRight w:val="0"/>
          <w:marTop w:val="134"/>
          <w:marBottom w:val="0"/>
          <w:divBdr>
            <w:top w:val="none" w:sz="0" w:space="0" w:color="auto"/>
            <w:left w:val="none" w:sz="0" w:space="0" w:color="auto"/>
            <w:bottom w:val="none" w:sz="0" w:space="0" w:color="auto"/>
            <w:right w:val="none" w:sz="0" w:space="0" w:color="auto"/>
          </w:divBdr>
        </w:div>
        <w:div w:id="308290955">
          <w:marLeft w:val="1166"/>
          <w:marRight w:val="0"/>
          <w:marTop w:val="134"/>
          <w:marBottom w:val="0"/>
          <w:divBdr>
            <w:top w:val="none" w:sz="0" w:space="0" w:color="auto"/>
            <w:left w:val="none" w:sz="0" w:space="0" w:color="auto"/>
            <w:bottom w:val="none" w:sz="0" w:space="0" w:color="auto"/>
            <w:right w:val="none" w:sz="0" w:space="0" w:color="auto"/>
          </w:divBdr>
        </w:div>
      </w:divsChild>
    </w:div>
    <w:div w:id="1957904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47BD8-CA0A-4CA5-9642-289162EDC1C7}" type="doc">
      <dgm:prSet loTypeId="urn:microsoft.com/office/officeart/2005/8/layout/process1" loCatId="process" qsTypeId="urn:microsoft.com/office/officeart/2005/8/quickstyle/simple1" qsCatId="simple" csTypeId="urn:microsoft.com/office/officeart/2005/8/colors/accent1_2" csCatId="accent1" phldr="1"/>
      <dgm:spPr/>
    </dgm:pt>
    <dgm:pt modelId="{6A65D9D7-3CC3-4F0B-9660-6FCA11CCF354}">
      <dgm:prSet phldrT="[Text]" custT="1"/>
      <dgm:spPr/>
      <dgm:t>
        <a:bodyPr/>
        <a:lstStyle/>
        <a:p>
          <a:r>
            <a:rPr lang="en-US" sz="1400"/>
            <a:t>Damage Indicators (28)</a:t>
          </a:r>
        </a:p>
      </dgm:t>
    </dgm:pt>
    <dgm:pt modelId="{EFCE6307-76B0-4F1D-8D68-C00E57FBBEED}" type="parTrans" cxnId="{FC15559A-1288-4394-A970-853E5689B4E1}">
      <dgm:prSet/>
      <dgm:spPr/>
      <dgm:t>
        <a:bodyPr/>
        <a:lstStyle/>
        <a:p>
          <a:endParaRPr lang="en-US"/>
        </a:p>
      </dgm:t>
    </dgm:pt>
    <dgm:pt modelId="{42068072-AB3F-4B07-B572-C94F71309C19}" type="sibTrans" cxnId="{FC15559A-1288-4394-A970-853E5689B4E1}">
      <dgm:prSet/>
      <dgm:spPr/>
      <dgm:t>
        <a:bodyPr/>
        <a:lstStyle/>
        <a:p>
          <a:endParaRPr lang="en-US"/>
        </a:p>
      </dgm:t>
    </dgm:pt>
    <dgm:pt modelId="{77234C1C-B6A6-4D07-9C09-2BADDBAE5C4D}">
      <dgm:prSet phldrT="[Text]" custT="1"/>
      <dgm:spPr/>
      <dgm:t>
        <a:bodyPr/>
        <a:lstStyle/>
        <a:p>
          <a:r>
            <a:rPr lang="en-US" sz="1400"/>
            <a:t>Degrees of Damage (10)</a:t>
          </a:r>
        </a:p>
      </dgm:t>
    </dgm:pt>
    <dgm:pt modelId="{FBAD0266-55D3-407E-98ED-BDBF20745861}" type="parTrans" cxnId="{59546150-EFA3-44F5-9506-F81E84EBF2DB}">
      <dgm:prSet/>
      <dgm:spPr/>
      <dgm:t>
        <a:bodyPr/>
        <a:lstStyle/>
        <a:p>
          <a:endParaRPr lang="en-US"/>
        </a:p>
      </dgm:t>
    </dgm:pt>
    <dgm:pt modelId="{1DF64C14-8B3B-4503-BD2D-90A3EB067FD0}" type="sibTrans" cxnId="{59546150-EFA3-44F5-9506-F81E84EBF2DB}">
      <dgm:prSet/>
      <dgm:spPr/>
      <dgm:t>
        <a:bodyPr/>
        <a:lstStyle/>
        <a:p>
          <a:endParaRPr lang="en-US"/>
        </a:p>
      </dgm:t>
    </dgm:pt>
    <dgm:pt modelId="{D7FE1995-642A-4878-AC5B-A4C701A2857A}">
      <dgm:prSet phldrT="[Text]" custT="1"/>
      <dgm:spPr/>
      <dgm:t>
        <a:bodyPr/>
        <a:lstStyle/>
        <a:p>
          <a:r>
            <a:rPr lang="en-US" sz="1400"/>
            <a:t>Wind Speed</a:t>
          </a:r>
        </a:p>
      </dgm:t>
    </dgm:pt>
    <dgm:pt modelId="{E377D4F6-CC43-4730-98F2-39AC979E44DB}" type="parTrans" cxnId="{BD5B20DD-CF64-4C69-BCE4-ED1313A6DFCD}">
      <dgm:prSet/>
      <dgm:spPr/>
      <dgm:t>
        <a:bodyPr/>
        <a:lstStyle/>
        <a:p>
          <a:endParaRPr lang="en-US"/>
        </a:p>
      </dgm:t>
    </dgm:pt>
    <dgm:pt modelId="{CBAA7746-0CD1-4B55-B2E3-098BC2B55B21}" type="sibTrans" cxnId="{BD5B20DD-CF64-4C69-BCE4-ED1313A6DFCD}">
      <dgm:prSet/>
      <dgm:spPr/>
      <dgm:t>
        <a:bodyPr/>
        <a:lstStyle/>
        <a:p>
          <a:endParaRPr lang="en-US"/>
        </a:p>
      </dgm:t>
    </dgm:pt>
    <dgm:pt modelId="{8FE1361A-3C62-41AC-A7D4-E67B5A1C18E5}">
      <dgm:prSet phldrT="[Text]" custT="1"/>
      <dgm:spPr/>
      <dgm:t>
        <a:bodyPr/>
        <a:lstStyle/>
        <a:p>
          <a:r>
            <a:rPr lang="en-US" sz="1400"/>
            <a:t>EF Raing</a:t>
          </a:r>
        </a:p>
      </dgm:t>
    </dgm:pt>
    <dgm:pt modelId="{EB39EBB1-37E3-4DAA-B6A0-E5396181FAC3}" type="parTrans" cxnId="{DE8E770F-C09F-47B3-B355-791E06655198}">
      <dgm:prSet/>
      <dgm:spPr/>
      <dgm:t>
        <a:bodyPr/>
        <a:lstStyle/>
        <a:p>
          <a:endParaRPr lang="en-US"/>
        </a:p>
      </dgm:t>
    </dgm:pt>
    <dgm:pt modelId="{4FF2256F-58DD-47B6-9E15-5B93FFDD4D01}" type="sibTrans" cxnId="{DE8E770F-C09F-47B3-B355-791E06655198}">
      <dgm:prSet/>
      <dgm:spPr/>
      <dgm:t>
        <a:bodyPr/>
        <a:lstStyle/>
        <a:p>
          <a:endParaRPr lang="en-US"/>
        </a:p>
      </dgm:t>
    </dgm:pt>
    <dgm:pt modelId="{B5229DE8-CD9C-4EFF-8AD3-FE63EEBCB091}" type="pres">
      <dgm:prSet presAssocID="{38547BD8-CA0A-4CA5-9642-289162EDC1C7}" presName="Name0" presStyleCnt="0">
        <dgm:presLayoutVars>
          <dgm:dir/>
          <dgm:resizeHandles val="exact"/>
        </dgm:presLayoutVars>
      </dgm:prSet>
      <dgm:spPr/>
    </dgm:pt>
    <dgm:pt modelId="{8922F7A7-1A81-4DCE-8A84-E87CA975C7A0}" type="pres">
      <dgm:prSet presAssocID="{6A65D9D7-3CC3-4F0B-9660-6FCA11CCF354}" presName="node" presStyleLbl="node1" presStyleIdx="0" presStyleCnt="4">
        <dgm:presLayoutVars>
          <dgm:bulletEnabled val="1"/>
        </dgm:presLayoutVars>
      </dgm:prSet>
      <dgm:spPr/>
      <dgm:t>
        <a:bodyPr/>
        <a:lstStyle/>
        <a:p>
          <a:endParaRPr lang="en-US"/>
        </a:p>
      </dgm:t>
    </dgm:pt>
    <dgm:pt modelId="{F8B59B90-9B4C-4E90-B6A4-508BADE295F2}" type="pres">
      <dgm:prSet presAssocID="{42068072-AB3F-4B07-B572-C94F71309C19}" presName="sibTrans" presStyleLbl="sibTrans2D1" presStyleIdx="0" presStyleCnt="3"/>
      <dgm:spPr/>
      <dgm:t>
        <a:bodyPr/>
        <a:lstStyle/>
        <a:p>
          <a:endParaRPr lang="en-US"/>
        </a:p>
      </dgm:t>
    </dgm:pt>
    <dgm:pt modelId="{7A3B52E7-2325-45AB-99E8-22078BCFA368}" type="pres">
      <dgm:prSet presAssocID="{42068072-AB3F-4B07-B572-C94F71309C19}" presName="connectorText" presStyleLbl="sibTrans2D1" presStyleIdx="0" presStyleCnt="3"/>
      <dgm:spPr/>
      <dgm:t>
        <a:bodyPr/>
        <a:lstStyle/>
        <a:p>
          <a:endParaRPr lang="en-US"/>
        </a:p>
      </dgm:t>
    </dgm:pt>
    <dgm:pt modelId="{C669D83E-3E66-41DD-A704-3BB48EE33C10}" type="pres">
      <dgm:prSet presAssocID="{77234C1C-B6A6-4D07-9C09-2BADDBAE5C4D}" presName="node" presStyleLbl="node1" presStyleIdx="1" presStyleCnt="4">
        <dgm:presLayoutVars>
          <dgm:bulletEnabled val="1"/>
        </dgm:presLayoutVars>
      </dgm:prSet>
      <dgm:spPr/>
      <dgm:t>
        <a:bodyPr/>
        <a:lstStyle/>
        <a:p>
          <a:endParaRPr lang="en-US"/>
        </a:p>
      </dgm:t>
    </dgm:pt>
    <dgm:pt modelId="{3080E87D-3816-4152-B8F0-2A9AA4E3E65B}" type="pres">
      <dgm:prSet presAssocID="{1DF64C14-8B3B-4503-BD2D-90A3EB067FD0}" presName="sibTrans" presStyleLbl="sibTrans2D1" presStyleIdx="1" presStyleCnt="3"/>
      <dgm:spPr/>
      <dgm:t>
        <a:bodyPr/>
        <a:lstStyle/>
        <a:p>
          <a:endParaRPr lang="en-US"/>
        </a:p>
      </dgm:t>
    </dgm:pt>
    <dgm:pt modelId="{C8EB7B9F-9C87-4C7F-B20D-BC10473FB58B}" type="pres">
      <dgm:prSet presAssocID="{1DF64C14-8B3B-4503-BD2D-90A3EB067FD0}" presName="connectorText" presStyleLbl="sibTrans2D1" presStyleIdx="1" presStyleCnt="3"/>
      <dgm:spPr/>
      <dgm:t>
        <a:bodyPr/>
        <a:lstStyle/>
        <a:p>
          <a:endParaRPr lang="en-US"/>
        </a:p>
      </dgm:t>
    </dgm:pt>
    <dgm:pt modelId="{05A49E11-383A-4DB9-9C44-F70C460DFAE1}" type="pres">
      <dgm:prSet presAssocID="{D7FE1995-642A-4878-AC5B-A4C701A2857A}" presName="node" presStyleLbl="node1" presStyleIdx="2" presStyleCnt="4">
        <dgm:presLayoutVars>
          <dgm:bulletEnabled val="1"/>
        </dgm:presLayoutVars>
      </dgm:prSet>
      <dgm:spPr/>
      <dgm:t>
        <a:bodyPr/>
        <a:lstStyle/>
        <a:p>
          <a:endParaRPr lang="en-US"/>
        </a:p>
      </dgm:t>
    </dgm:pt>
    <dgm:pt modelId="{6077856A-4305-4391-B407-9E0D3EF2E84C}" type="pres">
      <dgm:prSet presAssocID="{CBAA7746-0CD1-4B55-B2E3-098BC2B55B21}" presName="sibTrans" presStyleLbl="sibTrans2D1" presStyleIdx="2" presStyleCnt="3"/>
      <dgm:spPr/>
      <dgm:t>
        <a:bodyPr/>
        <a:lstStyle/>
        <a:p>
          <a:endParaRPr lang="en-US"/>
        </a:p>
      </dgm:t>
    </dgm:pt>
    <dgm:pt modelId="{F1707E54-6BF1-4712-9272-6DA1196CE0BD}" type="pres">
      <dgm:prSet presAssocID="{CBAA7746-0CD1-4B55-B2E3-098BC2B55B21}" presName="connectorText" presStyleLbl="sibTrans2D1" presStyleIdx="2" presStyleCnt="3"/>
      <dgm:spPr/>
      <dgm:t>
        <a:bodyPr/>
        <a:lstStyle/>
        <a:p>
          <a:endParaRPr lang="en-US"/>
        </a:p>
      </dgm:t>
    </dgm:pt>
    <dgm:pt modelId="{0FA7AAE1-8B39-4865-8A9A-DE1EF3C0C31C}" type="pres">
      <dgm:prSet presAssocID="{8FE1361A-3C62-41AC-A7D4-E67B5A1C18E5}" presName="node" presStyleLbl="node1" presStyleIdx="3" presStyleCnt="4">
        <dgm:presLayoutVars>
          <dgm:bulletEnabled val="1"/>
        </dgm:presLayoutVars>
      </dgm:prSet>
      <dgm:spPr/>
      <dgm:t>
        <a:bodyPr/>
        <a:lstStyle/>
        <a:p>
          <a:endParaRPr lang="en-US"/>
        </a:p>
      </dgm:t>
    </dgm:pt>
  </dgm:ptLst>
  <dgm:cxnLst>
    <dgm:cxn modelId="{24B72AC8-FFF1-4E70-A524-236759EF6A81}" type="presOf" srcId="{D7FE1995-642A-4878-AC5B-A4C701A2857A}" destId="{05A49E11-383A-4DB9-9C44-F70C460DFAE1}" srcOrd="0" destOrd="0" presId="urn:microsoft.com/office/officeart/2005/8/layout/process1"/>
    <dgm:cxn modelId="{21826550-5D60-4607-9901-55EBC8423518}" type="presOf" srcId="{38547BD8-CA0A-4CA5-9642-289162EDC1C7}" destId="{B5229DE8-CD9C-4EFF-8AD3-FE63EEBCB091}" srcOrd="0" destOrd="0" presId="urn:microsoft.com/office/officeart/2005/8/layout/process1"/>
    <dgm:cxn modelId="{A05B62AB-8315-4206-BA71-A1CDEBACDD42}" type="presOf" srcId="{6A65D9D7-3CC3-4F0B-9660-6FCA11CCF354}" destId="{8922F7A7-1A81-4DCE-8A84-E87CA975C7A0}" srcOrd="0" destOrd="0" presId="urn:microsoft.com/office/officeart/2005/8/layout/process1"/>
    <dgm:cxn modelId="{DD70FDF2-D516-4381-B67A-190BB0F92C32}" type="presOf" srcId="{CBAA7746-0CD1-4B55-B2E3-098BC2B55B21}" destId="{6077856A-4305-4391-B407-9E0D3EF2E84C}" srcOrd="0" destOrd="0" presId="urn:microsoft.com/office/officeart/2005/8/layout/process1"/>
    <dgm:cxn modelId="{54D06B94-A5F2-421F-B038-D33655EC3778}" type="presOf" srcId="{8FE1361A-3C62-41AC-A7D4-E67B5A1C18E5}" destId="{0FA7AAE1-8B39-4865-8A9A-DE1EF3C0C31C}" srcOrd="0" destOrd="0" presId="urn:microsoft.com/office/officeart/2005/8/layout/process1"/>
    <dgm:cxn modelId="{800A0D77-2513-4A37-B84D-842CEBF6DFD3}" type="presOf" srcId="{1DF64C14-8B3B-4503-BD2D-90A3EB067FD0}" destId="{3080E87D-3816-4152-B8F0-2A9AA4E3E65B}" srcOrd="0" destOrd="0" presId="urn:microsoft.com/office/officeart/2005/8/layout/process1"/>
    <dgm:cxn modelId="{59546150-EFA3-44F5-9506-F81E84EBF2DB}" srcId="{38547BD8-CA0A-4CA5-9642-289162EDC1C7}" destId="{77234C1C-B6A6-4D07-9C09-2BADDBAE5C4D}" srcOrd="1" destOrd="0" parTransId="{FBAD0266-55D3-407E-98ED-BDBF20745861}" sibTransId="{1DF64C14-8B3B-4503-BD2D-90A3EB067FD0}"/>
    <dgm:cxn modelId="{FC15559A-1288-4394-A970-853E5689B4E1}" srcId="{38547BD8-CA0A-4CA5-9642-289162EDC1C7}" destId="{6A65D9D7-3CC3-4F0B-9660-6FCA11CCF354}" srcOrd="0" destOrd="0" parTransId="{EFCE6307-76B0-4F1D-8D68-C00E57FBBEED}" sibTransId="{42068072-AB3F-4B07-B572-C94F71309C19}"/>
    <dgm:cxn modelId="{DE8E770F-C09F-47B3-B355-791E06655198}" srcId="{38547BD8-CA0A-4CA5-9642-289162EDC1C7}" destId="{8FE1361A-3C62-41AC-A7D4-E67B5A1C18E5}" srcOrd="3" destOrd="0" parTransId="{EB39EBB1-37E3-4DAA-B6A0-E5396181FAC3}" sibTransId="{4FF2256F-58DD-47B6-9E15-5B93FFDD4D01}"/>
    <dgm:cxn modelId="{D4527E6A-7A08-486A-B48C-40119D0C93D9}" type="presOf" srcId="{77234C1C-B6A6-4D07-9C09-2BADDBAE5C4D}" destId="{C669D83E-3E66-41DD-A704-3BB48EE33C10}" srcOrd="0" destOrd="0" presId="urn:microsoft.com/office/officeart/2005/8/layout/process1"/>
    <dgm:cxn modelId="{FBA9A56A-0219-4AD9-8AC3-86BC1468C124}" type="presOf" srcId="{CBAA7746-0CD1-4B55-B2E3-098BC2B55B21}" destId="{F1707E54-6BF1-4712-9272-6DA1196CE0BD}" srcOrd="1" destOrd="0" presId="urn:microsoft.com/office/officeart/2005/8/layout/process1"/>
    <dgm:cxn modelId="{E61B9787-5BF7-4437-844B-BE13ECB27B45}" type="presOf" srcId="{1DF64C14-8B3B-4503-BD2D-90A3EB067FD0}" destId="{C8EB7B9F-9C87-4C7F-B20D-BC10473FB58B}" srcOrd="1" destOrd="0" presId="urn:microsoft.com/office/officeart/2005/8/layout/process1"/>
    <dgm:cxn modelId="{6648965A-1D54-45E6-B55C-501A4D3B2063}" type="presOf" srcId="{42068072-AB3F-4B07-B572-C94F71309C19}" destId="{F8B59B90-9B4C-4E90-B6A4-508BADE295F2}" srcOrd="0" destOrd="0" presId="urn:microsoft.com/office/officeart/2005/8/layout/process1"/>
    <dgm:cxn modelId="{4E6290AB-283E-41E2-9FB8-3042C4273DD2}" type="presOf" srcId="{42068072-AB3F-4B07-B572-C94F71309C19}" destId="{7A3B52E7-2325-45AB-99E8-22078BCFA368}" srcOrd="1" destOrd="0" presId="urn:microsoft.com/office/officeart/2005/8/layout/process1"/>
    <dgm:cxn modelId="{BD5B20DD-CF64-4C69-BCE4-ED1313A6DFCD}" srcId="{38547BD8-CA0A-4CA5-9642-289162EDC1C7}" destId="{D7FE1995-642A-4878-AC5B-A4C701A2857A}" srcOrd="2" destOrd="0" parTransId="{E377D4F6-CC43-4730-98F2-39AC979E44DB}" sibTransId="{CBAA7746-0CD1-4B55-B2E3-098BC2B55B21}"/>
    <dgm:cxn modelId="{7E4012CA-5543-49B1-B0EF-3120B5A35369}" type="presParOf" srcId="{B5229DE8-CD9C-4EFF-8AD3-FE63EEBCB091}" destId="{8922F7A7-1A81-4DCE-8A84-E87CA975C7A0}" srcOrd="0" destOrd="0" presId="urn:microsoft.com/office/officeart/2005/8/layout/process1"/>
    <dgm:cxn modelId="{C4D6232E-1CE4-4724-8151-279A14964E95}" type="presParOf" srcId="{B5229DE8-CD9C-4EFF-8AD3-FE63EEBCB091}" destId="{F8B59B90-9B4C-4E90-B6A4-508BADE295F2}" srcOrd="1" destOrd="0" presId="urn:microsoft.com/office/officeart/2005/8/layout/process1"/>
    <dgm:cxn modelId="{60B332CC-7187-4B91-8175-106C0CD474CC}" type="presParOf" srcId="{F8B59B90-9B4C-4E90-B6A4-508BADE295F2}" destId="{7A3B52E7-2325-45AB-99E8-22078BCFA368}" srcOrd="0" destOrd="0" presId="urn:microsoft.com/office/officeart/2005/8/layout/process1"/>
    <dgm:cxn modelId="{F907FA65-7772-47F1-AE04-D8FFA3786E11}" type="presParOf" srcId="{B5229DE8-CD9C-4EFF-8AD3-FE63EEBCB091}" destId="{C669D83E-3E66-41DD-A704-3BB48EE33C10}" srcOrd="2" destOrd="0" presId="urn:microsoft.com/office/officeart/2005/8/layout/process1"/>
    <dgm:cxn modelId="{9EB69873-2F1B-4FBE-9E6C-748773163900}" type="presParOf" srcId="{B5229DE8-CD9C-4EFF-8AD3-FE63EEBCB091}" destId="{3080E87D-3816-4152-B8F0-2A9AA4E3E65B}" srcOrd="3" destOrd="0" presId="urn:microsoft.com/office/officeart/2005/8/layout/process1"/>
    <dgm:cxn modelId="{68E6BF7E-4ABE-45D3-8CFB-1F7C650CA544}" type="presParOf" srcId="{3080E87D-3816-4152-B8F0-2A9AA4E3E65B}" destId="{C8EB7B9F-9C87-4C7F-B20D-BC10473FB58B}" srcOrd="0" destOrd="0" presId="urn:microsoft.com/office/officeart/2005/8/layout/process1"/>
    <dgm:cxn modelId="{6BF1A96F-026F-4E13-8554-96A5AC757263}" type="presParOf" srcId="{B5229DE8-CD9C-4EFF-8AD3-FE63EEBCB091}" destId="{05A49E11-383A-4DB9-9C44-F70C460DFAE1}" srcOrd="4" destOrd="0" presId="urn:microsoft.com/office/officeart/2005/8/layout/process1"/>
    <dgm:cxn modelId="{5236CA8E-95F6-4BA4-9AF7-EE29926DF9B2}" type="presParOf" srcId="{B5229DE8-CD9C-4EFF-8AD3-FE63EEBCB091}" destId="{6077856A-4305-4391-B407-9E0D3EF2E84C}" srcOrd="5" destOrd="0" presId="urn:microsoft.com/office/officeart/2005/8/layout/process1"/>
    <dgm:cxn modelId="{32FEDF1C-7048-4078-828F-36E7322CE50C}" type="presParOf" srcId="{6077856A-4305-4391-B407-9E0D3EF2E84C}" destId="{F1707E54-6BF1-4712-9272-6DA1196CE0BD}" srcOrd="0" destOrd="0" presId="urn:microsoft.com/office/officeart/2005/8/layout/process1"/>
    <dgm:cxn modelId="{373168F2-E535-4731-9B3A-61276B829361}" type="presParOf" srcId="{B5229DE8-CD9C-4EFF-8AD3-FE63EEBCB091}" destId="{0FA7AAE1-8B39-4865-8A9A-DE1EF3C0C31C}"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2F7A7-1A81-4DCE-8A84-E87CA975C7A0}">
      <dsp:nvSpPr>
        <dsp:cNvPr id="0" name=""/>
        <dsp:cNvSpPr/>
      </dsp:nvSpPr>
      <dsp:spPr>
        <a:xfrm>
          <a:off x="2411" y="100709"/>
          <a:ext cx="1054149" cy="7510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Damage Indicators (28)</a:t>
          </a:r>
        </a:p>
      </dsp:txBody>
      <dsp:txXfrm>
        <a:off x="24409" y="122707"/>
        <a:ext cx="1010153" cy="707085"/>
      </dsp:txXfrm>
    </dsp:sp>
    <dsp:sp modelId="{F8B59B90-9B4C-4E90-B6A4-508BADE295F2}">
      <dsp:nvSpPr>
        <dsp:cNvPr id="0" name=""/>
        <dsp:cNvSpPr/>
      </dsp:nvSpPr>
      <dsp:spPr>
        <a:xfrm>
          <a:off x="1161975" y="3455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61975" y="397821"/>
        <a:ext cx="156435" cy="156857"/>
      </dsp:txXfrm>
    </dsp:sp>
    <dsp:sp modelId="{C669D83E-3E66-41DD-A704-3BB48EE33C10}">
      <dsp:nvSpPr>
        <dsp:cNvPr id="0" name=""/>
        <dsp:cNvSpPr/>
      </dsp:nvSpPr>
      <dsp:spPr>
        <a:xfrm>
          <a:off x="1478220" y="100709"/>
          <a:ext cx="1054149" cy="7510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Degrees of Damage (10)</a:t>
          </a:r>
        </a:p>
      </dsp:txBody>
      <dsp:txXfrm>
        <a:off x="1500218" y="122707"/>
        <a:ext cx="1010153" cy="707085"/>
      </dsp:txXfrm>
    </dsp:sp>
    <dsp:sp modelId="{3080E87D-3816-4152-B8F0-2A9AA4E3E65B}">
      <dsp:nvSpPr>
        <dsp:cNvPr id="0" name=""/>
        <dsp:cNvSpPr/>
      </dsp:nvSpPr>
      <dsp:spPr>
        <a:xfrm>
          <a:off x="2637785" y="3455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37785" y="397821"/>
        <a:ext cx="156435" cy="156857"/>
      </dsp:txXfrm>
    </dsp:sp>
    <dsp:sp modelId="{05A49E11-383A-4DB9-9C44-F70C460DFAE1}">
      <dsp:nvSpPr>
        <dsp:cNvPr id="0" name=""/>
        <dsp:cNvSpPr/>
      </dsp:nvSpPr>
      <dsp:spPr>
        <a:xfrm>
          <a:off x="2954029" y="100709"/>
          <a:ext cx="1054149" cy="7510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Wind Speed</a:t>
          </a:r>
        </a:p>
      </dsp:txBody>
      <dsp:txXfrm>
        <a:off x="2976027" y="122707"/>
        <a:ext cx="1010153" cy="707085"/>
      </dsp:txXfrm>
    </dsp:sp>
    <dsp:sp modelId="{6077856A-4305-4391-B407-9E0D3EF2E84C}">
      <dsp:nvSpPr>
        <dsp:cNvPr id="0" name=""/>
        <dsp:cNvSpPr/>
      </dsp:nvSpPr>
      <dsp:spPr>
        <a:xfrm>
          <a:off x="4113594" y="3455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113594" y="397821"/>
        <a:ext cx="156435" cy="156857"/>
      </dsp:txXfrm>
    </dsp:sp>
    <dsp:sp modelId="{0FA7AAE1-8B39-4865-8A9A-DE1EF3C0C31C}">
      <dsp:nvSpPr>
        <dsp:cNvPr id="0" name=""/>
        <dsp:cNvSpPr/>
      </dsp:nvSpPr>
      <dsp:spPr>
        <a:xfrm>
          <a:off x="4429839" y="100709"/>
          <a:ext cx="1054149" cy="7510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EF Raing</a:t>
          </a:r>
        </a:p>
      </dsp:txBody>
      <dsp:txXfrm>
        <a:off x="4451837" y="122707"/>
        <a:ext cx="1010153" cy="7070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08BD-4C44-FB42-9804-C72ACAB5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9</Pages>
  <Words>4737</Words>
  <Characters>27004</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Masters</dc:creator>
  <cp:keywords/>
  <dc:description/>
  <cp:lastModifiedBy>David Prevatt</cp:lastModifiedBy>
  <cp:revision>83</cp:revision>
  <cp:lastPrinted>2014-03-12T19:48:00Z</cp:lastPrinted>
  <dcterms:created xsi:type="dcterms:W3CDTF">2014-03-11T13:39:00Z</dcterms:created>
  <dcterms:modified xsi:type="dcterms:W3CDTF">2014-03-16T16:54:00Z</dcterms:modified>
</cp:coreProperties>
</file>